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1F5B77" w:rsidRDefault="00CE1E60" w:rsidP="00FB7690">
      <w:pPr>
        <w:spacing w:before="52"/>
        <w:ind w:left="680" w:right="-23"/>
        <w:rPr>
          <w:rFonts w:ascii="Arial" w:eastAsia="Arial" w:hAnsi="Arial" w:cs="Arial"/>
          <w:bCs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25</w:t>
      </w:r>
      <w:r w:rsidR="00367F09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1F0412">
        <w:rPr>
          <w:rFonts w:ascii="Arial" w:eastAsia="Arial" w:hAnsi="Arial" w:cs="Arial"/>
          <w:spacing w:val="1"/>
          <w:position w:val="-1"/>
          <w:sz w:val="20"/>
        </w:rPr>
        <w:t>Ağustos</w:t>
      </w:r>
      <w:r w:rsidR="00530F73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1F0412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FB7690" w:rsidRDefault="00FB7690" w:rsidP="00C62CEF">
      <w:pPr>
        <w:pStyle w:val="GvdeMetni"/>
        <w:spacing w:line="360" w:lineRule="auto"/>
        <w:ind w:right="522"/>
        <w:rPr>
          <w:rFonts w:ascii="Arial" w:hAnsi="Arial"/>
          <w:sz w:val="28"/>
          <w:szCs w:val="28"/>
        </w:rPr>
      </w:pPr>
    </w:p>
    <w:p w:rsidR="00CE1E60" w:rsidRDefault="004559A8" w:rsidP="00CE1E60">
      <w:pPr>
        <w:pStyle w:val="GvdeMetni"/>
        <w:spacing w:line="360" w:lineRule="auto"/>
        <w:ind w:left="2721" w:right="522"/>
        <w:jc w:val="center"/>
        <w:rPr>
          <w:rFonts w:ascii="Arial" w:hAnsi="Arial"/>
          <w:sz w:val="32"/>
          <w:szCs w:val="30"/>
        </w:rPr>
      </w:pPr>
      <w:r w:rsidRPr="00DF3A09">
        <w:rPr>
          <w:rFonts w:ascii="Arial" w:hAnsi="Arial"/>
          <w:sz w:val="32"/>
          <w:szCs w:val="30"/>
        </w:rPr>
        <w:t>Renault</w:t>
      </w:r>
      <w:r w:rsidR="001A7F43" w:rsidRPr="00DF3A09">
        <w:rPr>
          <w:rFonts w:ascii="Arial" w:hAnsi="Arial"/>
          <w:sz w:val="32"/>
          <w:szCs w:val="30"/>
        </w:rPr>
        <w:t xml:space="preserve"> ve Dacia’da</w:t>
      </w:r>
      <w:r w:rsidR="00AF6561" w:rsidRPr="00DF3A09">
        <w:rPr>
          <w:rFonts w:ascii="Arial" w:hAnsi="Arial"/>
          <w:sz w:val="32"/>
          <w:szCs w:val="30"/>
        </w:rPr>
        <w:t>n</w:t>
      </w:r>
    </w:p>
    <w:p w:rsidR="00BF63EA" w:rsidRPr="00DF3A09" w:rsidRDefault="005424A6" w:rsidP="00CE1E60">
      <w:pPr>
        <w:pStyle w:val="GvdeMetni"/>
        <w:spacing w:line="360" w:lineRule="auto"/>
        <w:ind w:left="2721" w:right="522"/>
        <w:jc w:val="center"/>
        <w:rPr>
          <w:rFonts w:ascii="Arial" w:hAnsi="Arial"/>
          <w:sz w:val="32"/>
          <w:szCs w:val="30"/>
        </w:rPr>
      </w:pPr>
      <w:r>
        <w:rPr>
          <w:rFonts w:ascii="Arial" w:hAnsi="Arial"/>
          <w:sz w:val="32"/>
          <w:szCs w:val="30"/>
        </w:rPr>
        <w:t>Okula Dönüş</w:t>
      </w:r>
      <w:r w:rsidR="00B72602" w:rsidRPr="00DF3A09">
        <w:rPr>
          <w:rFonts w:ascii="Arial" w:hAnsi="Arial"/>
          <w:sz w:val="32"/>
          <w:szCs w:val="30"/>
        </w:rPr>
        <w:t xml:space="preserve"> Servis </w:t>
      </w:r>
      <w:r w:rsidR="00B429E8" w:rsidRPr="00DF3A09">
        <w:rPr>
          <w:rFonts w:ascii="Arial" w:hAnsi="Arial"/>
          <w:sz w:val="32"/>
          <w:szCs w:val="30"/>
        </w:rPr>
        <w:t>Kampanyası</w:t>
      </w:r>
    </w:p>
    <w:p w:rsidR="00C83E39" w:rsidRDefault="00CE1E60" w:rsidP="00CE1E60">
      <w:pPr>
        <w:pStyle w:val="ListeParagraf"/>
        <w:spacing w:line="360" w:lineRule="auto"/>
        <w:ind w:left="2721" w:right="522"/>
        <w:jc w:val="both"/>
        <w:rPr>
          <w:rFonts w:ascii="Arial" w:eastAsia="Times" w:hAnsi="Arial" w:cs="Arial"/>
          <w:lang w:eastAsia="tr-TR"/>
        </w:rPr>
      </w:pPr>
      <w:r>
        <w:rPr>
          <w:rFonts w:ascii="Arial" w:hAnsi="Arial" w:cs="Arial"/>
        </w:rPr>
        <w:t xml:space="preserve">Renault ve </w:t>
      </w:r>
      <w:proofErr w:type="spellStart"/>
      <w:r>
        <w:rPr>
          <w:rFonts w:ascii="Arial" w:hAnsi="Arial" w:cs="Arial"/>
        </w:rPr>
        <w:t>Dacia</w:t>
      </w:r>
      <w:proofErr w:type="spellEnd"/>
      <w:r w:rsidR="002425F3" w:rsidRPr="00DF3A09">
        <w:rPr>
          <w:rFonts w:ascii="Arial" w:hAnsi="Arial" w:cs="Arial"/>
        </w:rPr>
        <w:t xml:space="preserve"> </w:t>
      </w:r>
      <w:r w:rsidR="00532AD0" w:rsidRPr="00DF3A09">
        <w:rPr>
          <w:rFonts w:ascii="Arial" w:hAnsi="Arial" w:cs="Arial"/>
        </w:rPr>
        <w:t xml:space="preserve">sahipleri, </w:t>
      </w:r>
      <w:r w:rsidR="00AF6561" w:rsidRPr="00DF3A09">
        <w:rPr>
          <w:rFonts w:ascii="Arial" w:hAnsi="Arial" w:cs="Arial"/>
        </w:rPr>
        <w:t xml:space="preserve">otomobillerini </w:t>
      </w:r>
      <w:r w:rsidR="005E051B" w:rsidRPr="00DF3A09">
        <w:rPr>
          <w:rFonts w:ascii="Arial" w:hAnsi="Arial" w:cs="Arial"/>
        </w:rPr>
        <w:t>son</w:t>
      </w:r>
      <w:r w:rsidR="00AF6561" w:rsidRPr="00DF3A09">
        <w:rPr>
          <w:rFonts w:ascii="Arial" w:hAnsi="Arial" w:cs="Arial"/>
        </w:rPr>
        <w:t>bahar</w:t>
      </w:r>
      <w:r w:rsidR="009F44A6">
        <w:rPr>
          <w:rFonts w:ascii="Arial" w:hAnsi="Arial" w:cs="Arial"/>
        </w:rPr>
        <w:t>a</w:t>
      </w:r>
      <w:r w:rsidR="002425F3" w:rsidRPr="00DF3A09">
        <w:rPr>
          <w:rFonts w:ascii="Arial" w:hAnsi="Arial" w:cs="Arial"/>
        </w:rPr>
        <w:t xml:space="preserve"> fırsatlarla hazırlıyor. </w:t>
      </w:r>
      <w:r w:rsidR="001F0412" w:rsidRPr="00DF3A09">
        <w:rPr>
          <w:rFonts w:ascii="Arial" w:hAnsi="Arial" w:cs="Arial"/>
        </w:rPr>
        <w:t>27 Ağustos – 13 Ekim tarihleri</w:t>
      </w:r>
      <w:r w:rsidR="00042DD5">
        <w:rPr>
          <w:rFonts w:ascii="Arial" w:hAnsi="Arial" w:cs="Arial"/>
        </w:rPr>
        <w:t>*</w:t>
      </w:r>
      <w:r w:rsidR="001F0412" w:rsidRPr="00DF3A09">
        <w:rPr>
          <w:rFonts w:ascii="Arial" w:hAnsi="Arial" w:cs="Arial"/>
        </w:rPr>
        <w:t xml:space="preserve"> arasında</w:t>
      </w:r>
      <w:r w:rsidR="00B429E8" w:rsidRPr="00DF3A09">
        <w:rPr>
          <w:rFonts w:ascii="Arial" w:hAnsi="Arial" w:cs="Arial"/>
        </w:rPr>
        <w:t xml:space="preserve"> </w:t>
      </w:r>
      <w:r w:rsidR="00BF63EA" w:rsidRPr="00DF3A09">
        <w:rPr>
          <w:rFonts w:ascii="Arial" w:hAnsi="Arial" w:cs="Arial"/>
        </w:rPr>
        <w:t xml:space="preserve">yetkili servislerde geçerli olan </w:t>
      </w:r>
      <w:r w:rsidR="001F0412" w:rsidRPr="00DF3A09">
        <w:rPr>
          <w:rFonts w:ascii="Arial" w:hAnsi="Arial" w:cs="Arial"/>
        </w:rPr>
        <w:t>Okula Dönüş</w:t>
      </w:r>
      <w:r w:rsidR="0086551B" w:rsidRPr="00DF3A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Servis Kampanyasından</w:t>
      </w:r>
      <w:r w:rsidR="00D80E97">
        <w:rPr>
          <w:rFonts w:ascii="Arial" w:hAnsi="Arial" w:cs="Arial"/>
        </w:rPr>
        <w:t xml:space="preserve"> 0-3 yaş</w:t>
      </w:r>
      <w:r w:rsidR="00770A99">
        <w:rPr>
          <w:rFonts w:ascii="Arial" w:hAnsi="Arial" w:cs="Arial"/>
        </w:rPr>
        <w:t xml:space="preserve"> arası binek ve hafif ticari</w:t>
      </w:r>
      <w:r w:rsidR="00D80E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tüm </w:t>
      </w:r>
      <w:r w:rsidR="00BF63EA" w:rsidRPr="00DF3A09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nault ve </w:t>
      </w:r>
      <w:proofErr w:type="spellStart"/>
      <w:r>
        <w:rPr>
          <w:rFonts w:ascii="Arial" w:hAnsi="Arial" w:cs="Arial"/>
        </w:rPr>
        <w:t>Dacia</w:t>
      </w:r>
      <w:proofErr w:type="spellEnd"/>
      <w:r>
        <w:rPr>
          <w:rFonts w:ascii="Arial" w:hAnsi="Arial" w:cs="Arial"/>
        </w:rPr>
        <w:t xml:space="preserve"> modelleri faydalanabiliyor. Kampanya kapsamında </w:t>
      </w:r>
      <w:r w:rsidR="001F0412" w:rsidRPr="00DF3A09">
        <w:rPr>
          <w:rFonts w:ascii="Arial" w:eastAsia="Times" w:hAnsi="Arial" w:cs="Arial"/>
          <w:noProof/>
          <w:lang w:eastAsia="tr-TR"/>
        </w:rPr>
        <w:t>bakım</w:t>
      </w:r>
      <w:r>
        <w:rPr>
          <w:rFonts w:ascii="Arial" w:eastAsia="Times" w:hAnsi="Arial" w:cs="Arial"/>
          <w:lang w:eastAsia="tr-TR"/>
        </w:rPr>
        <w:t xml:space="preserve"> ve mekanik onarımlar</w:t>
      </w:r>
      <w:r w:rsidR="001F0412" w:rsidRPr="00DF3A09">
        <w:rPr>
          <w:rFonts w:ascii="Arial" w:eastAsia="Times" w:hAnsi="Arial" w:cs="Arial"/>
          <w:lang w:eastAsia="tr-TR"/>
        </w:rPr>
        <w:t>, aksesua</w:t>
      </w:r>
      <w:r w:rsidR="00BC5C10">
        <w:rPr>
          <w:rFonts w:ascii="Arial" w:eastAsia="Times" w:hAnsi="Arial" w:cs="Arial"/>
          <w:lang w:eastAsia="tr-TR"/>
        </w:rPr>
        <w:t>r paketleri ve aydınlatma</w:t>
      </w:r>
      <w:r w:rsidR="005E051B" w:rsidRPr="00DF3A09">
        <w:rPr>
          <w:rFonts w:ascii="Arial" w:eastAsia="Times" w:hAnsi="Arial" w:cs="Arial"/>
          <w:lang w:eastAsia="tr-TR"/>
        </w:rPr>
        <w:t xml:space="preserve"> yüzde </w:t>
      </w:r>
      <w:r w:rsidR="00C83E39">
        <w:rPr>
          <w:rFonts w:ascii="Arial" w:eastAsia="Times" w:hAnsi="Arial" w:cs="Arial"/>
          <w:lang w:eastAsia="tr-TR"/>
        </w:rPr>
        <w:t xml:space="preserve">20 indirimli </w:t>
      </w:r>
      <w:r>
        <w:rPr>
          <w:rFonts w:ascii="Arial" w:eastAsia="Times" w:hAnsi="Arial" w:cs="Arial"/>
          <w:lang w:eastAsia="tr-TR"/>
        </w:rPr>
        <w:t xml:space="preserve">fiyatlarla sunuluyor. </w:t>
      </w:r>
    </w:p>
    <w:p w:rsidR="00C83E39" w:rsidRDefault="00C83E39" w:rsidP="00CE1E60">
      <w:pPr>
        <w:pStyle w:val="ListeParagraf"/>
        <w:spacing w:line="360" w:lineRule="auto"/>
        <w:ind w:left="2721" w:right="522"/>
        <w:jc w:val="both"/>
        <w:rPr>
          <w:rFonts w:ascii="Arial" w:eastAsia="Times" w:hAnsi="Arial" w:cs="Arial"/>
          <w:lang w:eastAsia="tr-TR"/>
        </w:rPr>
      </w:pPr>
    </w:p>
    <w:p w:rsidR="00BF63EA" w:rsidRPr="00DF3A09" w:rsidRDefault="00CE1E60" w:rsidP="00CE1E60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eastAsia="Times" w:hAnsi="Arial" w:cs="Arial"/>
          <w:lang w:eastAsia="tr-TR"/>
        </w:rPr>
        <w:t>Kampanyada u</w:t>
      </w:r>
      <w:r w:rsidR="00723DAD">
        <w:rPr>
          <w:rFonts w:ascii="Arial" w:eastAsia="Times" w:hAnsi="Arial" w:cs="Arial"/>
          <w:lang w:eastAsia="tr-TR"/>
        </w:rPr>
        <w:t xml:space="preserve">zatılmış garanti </w:t>
      </w:r>
      <w:proofErr w:type="spellStart"/>
      <w:r w:rsidR="00723DAD">
        <w:rPr>
          <w:rFonts w:ascii="Arial" w:eastAsia="Times" w:hAnsi="Arial" w:cs="Arial"/>
          <w:lang w:eastAsia="tr-TR"/>
        </w:rPr>
        <w:t>MaxxiGarantim</w:t>
      </w:r>
      <w:proofErr w:type="spellEnd"/>
      <w:r w:rsidR="00723DAD">
        <w:rPr>
          <w:rFonts w:ascii="Arial" w:eastAsia="Times" w:hAnsi="Arial" w:cs="Arial"/>
          <w:lang w:eastAsia="tr-TR"/>
        </w:rPr>
        <w:t xml:space="preserve"> alımlarında</w:t>
      </w:r>
      <w:r w:rsidR="001F0412" w:rsidRPr="00DF3A09">
        <w:rPr>
          <w:rFonts w:ascii="Arial" w:eastAsia="Times" w:hAnsi="Arial" w:cs="Arial"/>
          <w:lang w:eastAsia="tr-TR"/>
        </w:rPr>
        <w:t xml:space="preserve"> 100 TL değerinde hediye çeki</w:t>
      </w:r>
      <w:r w:rsidR="009F67F7">
        <w:rPr>
          <w:rFonts w:ascii="Arial" w:eastAsia="Times" w:hAnsi="Arial" w:cs="Arial"/>
          <w:lang w:eastAsia="tr-TR"/>
        </w:rPr>
        <w:t xml:space="preserve"> bulunurken</w:t>
      </w:r>
      <w:r w:rsidR="001F0412" w:rsidRPr="00DF3A09">
        <w:rPr>
          <w:rFonts w:ascii="Arial" w:eastAsia="Times" w:hAnsi="Arial" w:cs="Arial"/>
          <w:lang w:eastAsia="tr-TR"/>
        </w:rPr>
        <w:t>, 4 adet Bridgesto</w:t>
      </w:r>
      <w:r w:rsidR="00723DAD">
        <w:rPr>
          <w:rFonts w:ascii="Arial" w:eastAsia="Times" w:hAnsi="Arial" w:cs="Arial"/>
          <w:lang w:eastAsia="tr-TR"/>
        </w:rPr>
        <w:t>ne veya Lassa marka lastik alımlarında</w:t>
      </w:r>
      <w:r w:rsidR="00710B80" w:rsidRPr="00DF3A09">
        <w:rPr>
          <w:rFonts w:ascii="Arial" w:eastAsia="Times" w:hAnsi="Arial" w:cs="Arial"/>
          <w:lang w:eastAsia="tr-TR"/>
        </w:rPr>
        <w:t xml:space="preserve"> serviste 100 TL indirim</w:t>
      </w:r>
      <w:r w:rsidR="00630741">
        <w:rPr>
          <w:rFonts w:ascii="Arial" w:eastAsia="Times" w:hAnsi="Arial" w:cs="Arial"/>
          <w:lang w:eastAsia="tr-TR"/>
        </w:rPr>
        <w:t xml:space="preserve"> fırsatı</w:t>
      </w:r>
      <w:r w:rsidR="00710B80" w:rsidRPr="00DF3A09">
        <w:rPr>
          <w:rFonts w:ascii="Arial" w:eastAsia="Times" w:hAnsi="Arial" w:cs="Arial"/>
          <w:lang w:eastAsia="tr-TR"/>
        </w:rPr>
        <w:t xml:space="preserve"> </w:t>
      </w:r>
      <w:r>
        <w:rPr>
          <w:rFonts w:ascii="Arial" w:hAnsi="Arial" w:cs="Arial"/>
        </w:rPr>
        <w:t>yer alıyor</w:t>
      </w:r>
      <w:r w:rsidR="005776DC">
        <w:rPr>
          <w:rFonts w:ascii="Arial" w:hAnsi="Arial" w:cs="Arial"/>
        </w:rPr>
        <w:t>.</w:t>
      </w:r>
    </w:p>
    <w:p w:rsidR="00D16D7E" w:rsidRPr="00DF3A09" w:rsidRDefault="00D16D7E" w:rsidP="00CE1E60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Pr="00DF3A09" w:rsidRDefault="00CE1E60" w:rsidP="00CE1E60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Renault ve </w:t>
      </w:r>
      <w:proofErr w:type="spellStart"/>
      <w:r>
        <w:rPr>
          <w:rFonts w:ascii="Arial" w:hAnsi="Arial" w:cs="Arial"/>
        </w:rPr>
        <w:t>Dacia</w:t>
      </w:r>
      <w:proofErr w:type="spellEnd"/>
      <w:r>
        <w:rPr>
          <w:rFonts w:ascii="Arial" w:hAnsi="Arial" w:cs="Arial"/>
        </w:rPr>
        <w:t xml:space="preserve"> müşterileri, k</w:t>
      </w:r>
      <w:r w:rsidR="00042DD5">
        <w:rPr>
          <w:rFonts w:ascii="Arial" w:hAnsi="Arial" w:cs="Arial"/>
        </w:rPr>
        <w:t xml:space="preserve">ampanya </w:t>
      </w:r>
      <w:proofErr w:type="gramStart"/>
      <w:r w:rsidR="00042DD5">
        <w:rPr>
          <w:rFonts w:ascii="Arial" w:hAnsi="Arial" w:cs="Arial"/>
        </w:rPr>
        <w:t>dahilinde</w:t>
      </w:r>
      <w:proofErr w:type="gramEnd"/>
      <w:r w:rsidR="00042DD5">
        <w:rPr>
          <w:rFonts w:ascii="Arial" w:hAnsi="Arial" w:cs="Arial"/>
        </w:rPr>
        <w:t xml:space="preserve"> </w:t>
      </w:r>
      <w:r w:rsidR="00630741">
        <w:rPr>
          <w:rFonts w:ascii="Arial" w:eastAsia="Times" w:hAnsi="Arial" w:cs="Arial"/>
          <w:lang w:eastAsia="tr-TR"/>
        </w:rPr>
        <w:t xml:space="preserve">Maximum </w:t>
      </w:r>
      <w:r w:rsidR="00BB124E" w:rsidRPr="00DF3A09">
        <w:rPr>
          <w:rFonts w:ascii="Arial" w:eastAsia="Times" w:hAnsi="Arial" w:cs="Arial"/>
          <w:lang w:eastAsia="tr-TR"/>
        </w:rPr>
        <w:t>Kart</w:t>
      </w:r>
      <w:r w:rsidR="00042DD5">
        <w:rPr>
          <w:rFonts w:ascii="Arial" w:eastAsia="Times" w:hAnsi="Arial" w:cs="Arial"/>
          <w:lang w:eastAsia="tr-TR"/>
        </w:rPr>
        <w:t xml:space="preserve"> ödemelerinde artı </w:t>
      </w:r>
      <w:r w:rsidR="00710B80" w:rsidRPr="00DF3A09">
        <w:rPr>
          <w:rFonts w:ascii="Arial" w:eastAsia="Times" w:hAnsi="Arial" w:cs="Arial"/>
          <w:lang w:eastAsia="tr-TR"/>
        </w:rPr>
        <w:t>5 taks</w:t>
      </w:r>
      <w:r w:rsidR="00235EEB">
        <w:rPr>
          <w:rFonts w:ascii="Arial" w:eastAsia="Times" w:hAnsi="Arial" w:cs="Arial"/>
          <w:lang w:eastAsia="tr-TR"/>
        </w:rPr>
        <w:t xml:space="preserve">it, World </w:t>
      </w:r>
      <w:r w:rsidR="00042DD5">
        <w:rPr>
          <w:rFonts w:ascii="Arial" w:eastAsia="Times" w:hAnsi="Arial" w:cs="Arial"/>
          <w:lang w:eastAsia="tr-TR"/>
        </w:rPr>
        <w:t xml:space="preserve">ödemelerinde artı </w:t>
      </w:r>
      <w:r w:rsidR="00710B80" w:rsidRPr="00DF3A09">
        <w:rPr>
          <w:rFonts w:ascii="Arial" w:eastAsia="Times" w:hAnsi="Arial" w:cs="Arial"/>
          <w:lang w:eastAsia="tr-TR"/>
        </w:rPr>
        <w:t>4</w:t>
      </w:r>
      <w:r w:rsidR="00710B80" w:rsidRPr="00DF3A09">
        <w:rPr>
          <w:rFonts w:ascii="Arial" w:eastAsia="Times" w:hAnsi="Arial" w:cs="Arial"/>
          <w:color w:val="1F497D"/>
          <w:lang w:eastAsia="tr-TR"/>
        </w:rPr>
        <w:t xml:space="preserve"> </w:t>
      </w:r>
      <w:r w:rsidR="00710B80" w:rsidRPr="00DF3A09">
        <w:rPr>
          <w:rFonts w:ascii="Arial" w:eastAsia="Times" w:hAnsi="Arial" w:cs="Arial"/>
          <w:lang w:eastAsia="tr-TR"/>
        </w:rPr>
        <w:t>taksit</w:t>
      </w:r>
      <w:r w:rsidR="006353B6" w:rsidRPr="00DF3A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avantajından da yararlanıyor. </w:t>
      </w:r>
      <w:bookmarkStart w:id="0" w:name="_GoBack"/>
      <w:bookmarkEnd w:id="0"/>
    </w:p>
    <w:p w:rsidR="00D81ADA" w:rsidRDefault="00D81ADA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BB124E" w:rsidRDefault="00BB124E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BB124E" w:rsidRDefault="00BB124E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1A7F43" w:rsidRPr="00BB124E" w:rsidRDefault="001A7F43" w:rsidP="00BB124E">
      <w:pPr>
        <w:spacing w:line="360" w:lineRule="auto"/>
        <w:ind w:right="522"/>
        <w:jc w:val="both"/>
        <w:rPr>
          <w:rFonts w:ascii="Arial" w:hAnsi="Arial" w:cs="Arial"/>
        </w:rPr>
      </w:pPr>
    </w:p>
    <w:p w:rsidR="00D81ADA" w:rsidRPr="001A7F43" w:rsidRDefault="00D81ADA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b/>
          <w:sz w:val="20"/>
        </w:rPr>
      </w:pPr>
    </w:p>
    <w:p w:rsidR="001F0412" w:rsidRPr="001F0412" w:rsidRDefault="001F0412" w:rsidP="001F0412">
      <w:pPr>
        <w:spacing w:line="360" w:lineRule="auto"/>
        <w:ind w:right="522"/>
        <w:jc w:val="both"/>
        <w:rPr>
          <w:rFonts w:ascii="Arial" w:hAnsi="Arial" w:cs="Arial"/>
          <w:sz w:val="20"/>
        </w:rPr>
      </w:pPr>
    </w:p>
    <w:sectPr w:rsidR="001F0412" w:rsidRPr="001F0412" w:rsidSect="00CE1E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991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6E" w:rsidRDefault="0073346E" w:rsidP="0009133B">
      <w:r>
        <w:separator/>
      </w:r>
    </w:p>
  </w:endnote>
  <w:endnote w:type="continuationSeparator" w:id="0">
    <w:p w:rsidR="0073346E" w:rsidRDefault="0073346E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AltBilgi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DE3AC0" w:rsidRDefault="00DE3AC0" w:rsidP="00DE3AC0">
    <w:pPr>
      <w:pStyle w:val="AltBilgi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AltBilgi"/>
      <w:ind w:left="680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DE3AC0" w:rsidRDefault="0073346E" w:rsidP="00DE3AC0">
    <w:pPr>
      <w:pStyle w:val="AltBilgi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Kpr"/>
          <w:rFonts w:ascii="Arial" w:hAnsi="Arial" w:cs="Arial"/>
          <w:sz w:val="14"/>
        </w:rPr>
        <w:t>www.renault.com.tr</w:t>
      </w:r>
    </w:hyperlink>
  </w:p>
  <w:p w:rsid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6"/>
      </w:rPr>
    </w:pPr>
    <w:r w:rsidRPr="00D20676">
      <w:rPr>
        <w:rFonts w:ascii="Arial" w:eastAsia="Times New Roman" w:hAnsi="Arial"/>
        <w:bCs/>
        <w:sz w:val="16"/>
      </w:rPr>
      <w:t xml:space="preserve">** </w:t>
    </w:r>
    <w:proofErr w:type="spellStart"/>
    <w:r w:rsidRPr="00D20676">
      <w:rPr>
        <w:rFonts w:ascii="Arial" w:eastAsia="Times New Roman" w:hAnsi="Arial"/>
        <w:bCs/>
        <w:sz w:val="16"/>
      </w:rPr>
      <w:t>Frigofirik</w:t>
    </w:r>
    <w:proofErr w:type="spellEnd"/>
    <w:r w:rsidRPr="00D20676">
      <w:rPr>
        <w:rFonts w:ascii="Arial" w:eastAsia="Times New Roman" w:hAnsi="Arial"/>
        <w:bCs/>
        <w:sz w:val="16"/>
      </w:rPr>
      <w:t xml:space="preserve"> modelinin 2015 model yılı fiyatıdır.</w:t>
    </w: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7A" w:rsidRPr="00FB7690" w:rsidRDefault="00C70A7A" w:rsidP="00C70A7A">
    <w:pPr>
      <w:pStyle w:val="AltBilgi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Basın İletişimi</w:t>
    </w:r>
    <w:r w:rsidRPr="00FB7690">
      <w:rPr>
        <w:rFonts w:ascii="Arial" w:hAnsi="Arial" w:cs="Arial"/>
        <w:sz w:val="14"/>
      </w:rPr>
      <w:t xml:space="preserve"> – Fulya ÖZKAN </w:t>
    </w:r>
  </w:p>
  <w:p w:rsidR="00C70A7A" w:rsidRPr="00FB7690" w:rsidRDefault="00C70A7A" w:rsidP="00C70A7A">
    <w:pPr>
      <w:pStyle w:val="AltBilgi"/>
      <w:ind w:left="680"/>
      <w:jc w:val="center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C70A7A" w:rsidRDefault="0073346E" w:rsidP="00C70A7A">
    <w:pPr>
      <w:pStyle w:val="AltBilgi"/>
      <w:ind w:left="680"/>
      <w:jc w:val="center"/>
      <w:rPr>
        <w:rStyle w:val="Kpr"/>
        <w:rFonts w:ascii="Arial" w:hAnsi="Arial" w:cs="Arial"/>
        <w:sz w:val="14"/>
      </w:rPr>
    </w:pPr>
    <w:hyperlink r:id="rId1" w:history="1">
      <w:r w:rsidR="00C70A7A" w:rsidRPr="00AC04A7">
        <w:rPr>
          <w:rStyle w:val="Kpr"/>
          <w:rFonts w:ascii="Arial" w:hAnsi="Arial" w:cs="Arial"/>
          <w:sz w:val="14"/>
        </w:rPr>
        <w:t>www.medyarenault.com</w:t>
      </w:r>
    </w:hyperlink>
  </w:p>
  <w:p w:rsidR="00493F96" w:rsidRDefault="00493F96" w:rsidP="00C70A7A">
    <w:pPr>
      <w:pStyle w:val="AltBilgi"/>
      <w:ind w:left="680"/>
      <w:jc w:val="center"/>
      <w:rPr>
        <w:rStyle w:val="Kpr"/>
        <w:rFonts w:ascii="Arial" w:hAnsi="Arial" w:cs="Arial"/>
        <w:sz w:val="14"/>
      </w:rPr>
    </w:pPr>
  </w:p>
  <w:p w:rsidR="00493F96" w:rsidRDefault="00493F96" w:rsidP="00C70A7A">
    <w:pPr>
      <w:pStyle w:val="AltBilgi"/>
      <w:ind w:left="680"/>
      <w:jc w:val="center"/>
      <w:rPr>
        <w:rStyle w:val="Kpr"/>
        <w:rFonts w:ascii="Arial" w:hAnsi="Arial" w:cs="Arial"/>
        <w:sz w:val="14"/>
      </w:rPr>
    </w:pPr>
  </w:p>
  <w:p w:rsidR="00493F96" w:rsidRDefault="00493F96" w:rsidP="00C70A7A">
    <w:pPr>
      <w:pStyle w:val="AltBilgi"/>
      <w:ind w:left="680"/>
      <w:jc w:val="center"/>
      <w:rPr>
        <w:rFonts w:ascii="Arial" w:hAnsi="Arial" w:cs="Arial"/>
        <w:sz w:val="14"/>
      </w:rPr>
    </w:pPr>
  </w:p>
  <w:p w:rsidR="00DE3AC0" w:rsidRDefault="00493F96" w:rsidP="00FB7690">
    <w:pPr>
      <w:pStyle w:val="AltBilgi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*Renault MAİS’in bu kampanyayı, tek taraflı olarak, süresinden önce sonlandırma hakkı mevcuttur.</w:t>
    </w:r>
  </w:p>
  <w:p w:rsidR="00DE3AC0" w:rsidRPr="00FB7690" w:rsidRDefault="00DE3AC0" w:rsidP="00FB7690">
    <w:pPr>
      <w:pStyle w:val="AltBilgi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AltBilgi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6E" w:rsidRDefault="0073346E" w:rsidP="0009133B">
      <w:r>
        <w:separator/>
      </w:r>
    </w:p>
  </w:footnote>
  <w:footnote w:type="continuationSeparator" w:id="0">
    <w:p w:rsidR="0073346E" w:rsidRDefault="0073346E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stBilgi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stBilgi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stBilgi"/>
      <w:jc w:val="right"/>
    </w:pPr>
  </w:p>
  <w:p w:rsidR="00FB7690" w:rsidRDefault="00FB7690" w:rsidP="00FB7690">
    <w:pPr>
      <w:pStyle w:val="stBilgi"/>
      <w:jc w:val="right"/>
    </w:pPr>
  </w:p>
  <w:p w:rsidR="00752671" w:rsidRPr="00FB7690" w:rsidRDefault="00FB7690" w:rsidP="00FB7690">
    <w:pPr>
      <w:pStyle w:val="stBilgi"/>
      <w:jc w:val="right"/>
    </w:pPr>
    <w:r>
      <w:rPr>
        <w:noProof/>
        <w:lang w:eastAsia="tr-TR"/>
      </w:rPr>
      <w:drawing>
        <wp:inline distT="0" distB="0" distL="0" distR="0" wp14:anchorId="4E35132F" wp14:editId="652DBF06">
          <wp:extent cx="1426845" cy="433070"/>
          <wp:effectExtent l="0" t="0" r="1905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42DD5"/>
    <w:rsid w:val="000431FF"/>
    <w:rsid w:val="00045DCC"/>
    <w:rsid w:val="00046DE5"/>
    <w:rsid w:val="00047FD7"/>
    <w:rsid w:val="00054408"/>
    <w:rsid w:val="00065F0C"/>
    <w:rsid w:val="0007192E"/>
    <w:rsid w:val="000766D2"/>
    <w:rsid w:val="00085C83"/>
    <w:rsid w:val="00086833"/>
    <w:rsid w:val="0009133B"/>
    <w:rsid w:val="000934A2"/>
    <w:rsid w:val="000938B6"/>
    <w:rsid w:val="000952A9"/>
    <w:rsid w:val="000A7C69"/>
    <w:rsid w:val="000B22BF"/>
    <w:rsid w:val="000B517A"/>
    <w:rsid w:val="000B5371"/>
    <w:rsid w:val="000B7AD9"/>
    <w:rsid w:val="000C0E6A"/>
    <w:rsid w:val="000C179C"/>
    <w:rsid w:val="000C3EFC"/>
    <w:rsid w:val="000C6AC1"/>
    <w:rsid w:val="000D07EB"/>
    <w:rsid w:val="000E695D"/>
    <w:rsid w:val="00106BFD"/>
    <w:rsid w:val="00107CA1"/>
    <w:rsid w:val="001109A9"/>
    <w:rsid w:val="00117F59"/>
    <w:rsid w:val="00123A47"/>
    <w:rsid w:val="001317ED"/>
    <w:rsid w:val="00140469"/>
    <w:rsid w:val="001442C2"/>
    <w:rsid w:val="00147163"/>
    <w:rsid w:val="0015658D"/>
    <w:rsid w:val="001616A6"/>
    <w:rsid w:val="0016631B"/>
    <w:rsid w:val="00182F47"/>
    <w:rsid w:val="001900C6"/>
    <w:rsid w:val="001A0026"/>
    <w:rsid w:val="001A0AB6"/>
    <w:rsid w:val="001A1076"/>
    <w:rsid w:val="001A4212"/>
    <w:rsid w:val="001A61C3"/>
    <w:rsid w:val="001A7F43"/>
    <w:rsid w:val="001B3A36"/>
    <w:rsid w:val="001B3DE7"/>
    <w:rsid w:val="001B541B"/>
    <w:rsid w:val="001B756C"/>
    <w:rsid w:val="001C2F3E"/>
    <w:rsid w:val="001E1F05"/>
    <w:rsid w:val="001F0412"/>
    <w:rsid w:val="001F4493"/>
    <w:rsid w:val="001F5B77"/>
    <w:rsid w:val="00202FD7"/>
    <w:rsid w:val="00215B49"/>
    <w:rsid w:val="00225DDD"/>
    <w:rsid w:val="00235C0C"/>
    <w:rsid w:val="00235EEB"/>
    <w:rsid w:val="00240605"/>
    <w:rsid w:val="002425F3"/>
    <w:rsid w:val="002461B5"/>
    <w:rsid w:val="0026123A"/>
    <w:rsid w:val="00267DCE"/>
    <w:rsid w:val="002707DD"/>
    <w:rsid w:val="0027473C"/>
    <w:rsid w:val="002969FB"/>
    <w:rsid w:val="002A7B5A"/>
    <w:rsid w:val="002D09C7"/>
    <w:rsid w:val="002D2ABF"/>
    <w:rsid w:val="002E6FBC"/>
    <w:rsid w:val="002E7D0F"/>
    <w:rsid w:val="002F2FD8"/>
    <w:rsid w:val="00300C28"/>
    <w:rsid w:val="003063FE"/>
    <w:rsid w:val="00336EFD"/>
    <w:rsid w:val="00345B7C"/>
    <w:rsid w:val="003551A1"/>
    <w:rsid w:val="00357513"/>
    <w:rsid w:val="00367C15"/>
    <w:rsid w:val="00367F09"/>
    <w:rsid w:val="00377910"/>
    <w:rsid w:val="00383E22"/>
    <w:rsid w:val="003848F3"/>
    <w:rsid w:val="00386CF4"/>
    <w:rsid w:val="003A1037"/>
    <w:rsid w:val="003B3897"/>
    <w:rsid w:val="003C3FFB"/>
    <w:rsid w:val="003D1BC7"/>
    <w:rsid w:val="003F2887"/>
    <w:rsid w:val="00402525"/>
    <w:rsid w:val="00406DE8"/>
    <w:rsid w:val="00410631"/>
    <w:rsid w:val="00410A39"/>
    <w:rsid w:val="00412A9B"/>
    <w:rsid w:val="00425F88"/>
    <w:rsid w:val="00427AC0"/>
    <w:rsid w:val="004359FE"/>
    <w:rsid w:val="00442BA3"/>
    <w:rsid w:val="00454441"/>
    <w:rsid w:val="00454D4D"/>
    <w:rsid w:val="004559A8"/>
    <w:rsid w:val="0046157D"/>
    <w:rsid w:val="00462E61"/>
    <w:rsid w:val="00463A0E"/>
    <w:rsid w:val="00464F05"/>
    <w:rsid w:val="00475A37"/>
    <w:rsid w:val="0047650B"/>
    <w:rsid w:val="00487BA1"/>
    <w:rsid w:val="0049353F"/>
    <w:rsid w:val="00493F96"/>
    <w:rsid w:val="00496C12"/>
    <w:rsid w:val="004A1A7E"/>
    <w:rsid w:val="004C4676"/>
    <w:rsid w:val="004C635F"/>
    <w:rsid w:val="004F1874"/>
    <w:rsid w:val="0050133F"/>
    <w:rsid w:val="00504914"/>
    <w:rsid w:val="0050568A"/>
    <w:rsid w:val="0050694E"/>
    <w:rsid w:val="00511604"/>
    <w:rsid w:val="005120C8"/>
    <w:rsid w:val="00515D5F"/>
    <w:rsid w:val="00522A16"/>
    <w:rsid w:val="00530F73"/>
    <w:rsid w:val="00531961"/>
    <w:rsid w:val="00532AD0"/>
    <w:rsid w:val="00533270"/>
    <w:rsid w:val="00536536"/>
    <w:rsid w:val="00537791"/>
    <w:rsid w:val="005424A6"/>
    <w:rsid w:val="0057036E"/>
    <w:rsid w:val="005776DC"/>
    <w:rsid w:val="005832AB"/>
    <w:rsid w:val="00583B70"/>
    <w:rsid w:val="00584FA6"/>
    <w:rsid w:val="005867E2"/>
    <w:rsid w:val="00591F50"/>
    <w:rsid w:val="005A3301"/>
    <w:rsid w:val="005B78B9"/>
    <w:rsid w:val="005B7DAE"/>
    <w:rsid w:val="005C3FB1"/>
    <w:rsid w:val="005C5C7A"/>
    <w:rsid w:val="005E051B"/>
    <w:rsid w:val="005E76FF"/>
    <w:rsid w:val="00611C6B"/>
    <w:rsid w:val="00617E19"/>
    <w:rsid w:val="00621680"/>
    <w:rsid w:val="00622625"/>
    <w:rsid w:val="00623CD9"/>
    <w:rsid w:val="00630741"/>
    <w:rsid w:val="00631721"/>
    <w:rsid w:val="006353B6"/>
    <w:rsid w:val="00637340"/>
    <w:rsid w:val="00641FA0"/>
    <w:rsid w:val="00656F61"/>
    <w:rsid w:val="0065704F"/>
    <w:rsid w:val="006656D5"/>
    <w:rsid w:val="006833D3"/>
    <w:rsid w:val="006848FE"/>
    <w:rsid w:val="0068515C"/>
    <w:rsid w:val="0068681A"/>
    <w:rsid w:val="006A2ED2"/>
    <w:rsid w:val="006A53B1"/>
    <w:rsid w:val="006C6568"/>
    <w:rsid w:val="006C6F50"/>
    <w:rsid w:val="006D3F56"/>
    <w:rsid w:val="006E1E25"/>
    <w:rsid w:val="006F372D"/>
    <w:rsid w:val="007027B0"/>
    <w:rsid w:val="00707235"/>
    <w:rsid w:val="00710213"/>
    <w:rsid w:val="00710B80"/>
    <w:rsid w:val="00712721"/>
    <w:rsid w:val="00721664"/>
    <w:rsid w:val="00723DAD"/>
    <w:rsid w:val="00727D5F"/>
    <w:rsid w:val="0073346E"/>
    <w:rsid w:val="00737977"/>
    <w:rsid w:val="00752671"/>
    <w:rsid w:val="00763DAA"/>
    <w:rsid w:val="0076588F"/>
    <w:rsid w:val="00770A99"/>
    <w:rsid w:val="00773F2F"/>
    <w:rsid w:val="007763AC"/>
    <w:rsid w:val="0078189B"/>
    <w:rsid w:val="00786F7E"/>
    <w:rsid w:val="007912CB"/>
    <w:rsid w:val="00791AFD"/>
    <w:rsid w:val="007C1A19"/>
    <w:rsid w:val="007C3A83"/>
    <w:rsid w:val="007E1D40"/>
    <w:rsid w:val="007E2E0F"/>
    <w:rsid w:val="00801D14"/>
    <w:rsid w:val="00806CD0"/>
    <w:rsid w:val="00816847"/>
    <w:rsid w:val="008436DD"/>
    <w:rsid w:val="00846559"/>
    <w:rsid w:val="00847F91"/>
    <w:rsid w:val="00851C05"/>
    <w:rsid w:val="00852E51"/>
    <w:rsid w:val="00855D65"/>
    <w:rsid w:val="0085637A"/>
    <w:rsid w:val="0086551B"/>
    <w:rsid w:val="008848BE"/>
    <w:rsid w:val="0088620D"/>
    <w:rsid w:val="00890996"/>
    <w:rsid w:val="008A5270"/>
    <w:rsid w:val="008B5DC9"/>
    <w:rsid w:val="008D6B17"/>
    <w:rsid w:val="008E04DA"/>
    <w:rsid w:val="008F140D"/>
    <w:rsid w:val="008F2D09"/>
    <w:rsid w:val="00903903"/>
    <w:rsid w:val="00905440"/>
    <w:rsid w:val="00913B60"/>
    <w:rsid w:val="00916B78"/>
    <w:rsid w:val="009229F1"/>
    <w:rsid w:val="00923F92"/>
    <w:rsid w:val="009277DD"/>
    <w:rsid w:val="00941EC2"/>
    <w:rsid w:val="00943705"/>
    <w:rsid w:val="00952A0B"/>
    <w:rsid w:val="00962462"/>
    <w:rsid w:val="009850C9"/>
    <w:rsid w:val="00985E7F"/>
    <w:rsid w:val="009A4C1A"/>
    <w:rsid w:val="009A53C7"/>
    <w:rsid w:val="009D16AA"/>
    <w:rsid w:val="009D261F"/>
    <w:rsid w:val="009D482A"/>
    <w:rsid w:val="009D7EB1"/>
    <w:rsid w:val="009E6743"/>
    <w:rsid w:val="009F2168"/>
    <w:rsid w:val="009F44A6"/>
    <w:rsid w:val="009F45DA"/>
    <w:rsid w:val="009F67F7"/>
    <w:rsid w:val="00A04BE9"/>
    <w:rsid w:val="00A12C5A"/>
    <w:rsid w:val="00A23198"/>
    <w:rsid w:val="00A26033"/>
    <w:rsid w:val="00A44093"/>
    <w:rsid w:val="00A45027"/>
    <w:rsid w:val="00A51818"/>
    <w:rsid w:val="00A51CAB"/>
    <w:rsid w:val="00A55012"/>
    <w:rsid w:val="00A554F0"/>
    <w:rsid w:val="00A67FCB"/>
    <w:rsid w:val="00A71D26"/>
    <w:rsid w:val="00A750CA"/>
    <w:rsid w:val="00A804A8"/>
    <w:rsid w:val="00A948A4"/>
    <w:rsid w:val="00AD0827"/>
    <w:rsid w:val="00AD1781"/>
    <w:rsid w:val="00AE5F81"/>
    <w:rsid w:val="00AF0B61"/>
    <w:rsid w:val="00AF2101"/>
    <w:rsid w:val="00AF6561"/>
    <w:rsid w:val="00B05E3A"/>
    <w:rsid w:val="00B138E2"/>
    <w:rsid w:val="00B20E8C"/>
    <w:rsid w:val="00B20FFF"/>
    <w:rsid w:val="00B24303"/>
    <w:rsid w:val="00B326D6"/>
    <w:rsid w:val="00B429E8"/>
    <w:rsid w:val="00B465CD"/>
    <w:rsid w:val="00B473A2"/>
    <w:rsid w:val="00B51DDA"/>
    <w:rsid w:val="00B60820"/>
    <w:rsid w:val="00B70EEC"/>
    <w:rsid w:val="00B72602"/>
    <w:rsid w:val="00B73414"/>
    <w:rsid w:val="00B75630"/>
    <w:rsid w:val="00B82287"/>
    <w:rsid w:val="00B92916"/>
    <w:rsid w:val="00BB124E"/>
    <w:rsid w:val="00BC4F8E"/>
    <w:rsid w:val="00BC5C10"/>
    <w:rsid w:val="00BC5D5D"/>
    <w:rsid w:val="00BD4367"/>
    <w:rsid w:val="00BE2BA9"/>
    <w:rsid w:val="00BF63EA"/>
    <w:rsid w:val="00C16E7F"/>
    <w:rsid w:val="00C250FB"/>
    <w:rsid w:val="00C31711"/>
    <w:rsid w:val="00C3416A"/>
    <w:rsid w:val="00C34D74"/>
    <w:rsid w:val="00C62CEF"/>
    <w:rsid w:val="00C6524E"/>
    <w:rsid w:val="00C66989"/>
    <w:rsid w:val="00C70A7A"/>
    <w:rsid w:val="00C72828"/>
    <w:rsid w:val="00C80F7B"/>
    <w:rsid w:val="00C8111A"/>
    <w:rsid w:val="00C83E39"/>
    <w:rsid w:val="00CA0F77"/>
    <w:rsid w:val="00CB1313"/>
    <w:rsid w:val="00CB53C1"/>
    <w:rsid w:val="00CE0F44"/>
    <w:rsid w:val="00CE1E60"/>
    <w:rsid w:val="00CE1F0B"/>
    <w:rsid w:val="00CE734C"/>
    <w:rsid w:val="00D05F9F"/>
    <w:rsid w:val="00D12507"/>
    <w:rsid w:val="00D16D7E"/>
    <w:rsid w:val="00D20676"/>
    <w:rsid w:val="00D23D39"/>
    <w:rsid w:val="00D25FB4"/>
    <w:rsid w:val="00D2635B"/>
    <w:rsid w:val="00D314A9"/>
    <w:rsid w:val="00D31E8D"/>
    <w:rsid w:val="00D33F24"/>
    <w:rsid w:val="00D376F8"/>
    <w:rsid w:val="00D53569"/>
    <w:rsid w:val="00D70712"/>
    <w:rsid w:val="00D726CA"/>
    <w:rsid w:val="00D80E97"/>
    <w:rsid w:val="00D81ADA"/>
    <w:rsid w:val="00D83153"/>
    <w:rsid w:val="00D91509"/>
    <w:rsid w:val="00DA2C51"/>
    <w:rsid w:val="00DB1D31"/>
    <w:rsid w:val="00DB2E6C"/>
    <w:rsid w:val="00DB5A96"/>
    <w:rsid w:val="00DD10B3"/>
    <w:rsid w:val="00DD68DB"/>
    <w:rsid w:val="00DE0568"/>
    <w:rsid w:val="00DE3AC0"/>
    <w:rsid w:val="00DE3BCE"/>
    <w:rsid w:val="00DF1CF8"/>
    <w:rsid w:val="00DF3A09"/>
    <w:rsid w:val="00E0220F"/>
    <w:rsid w:val="00E25364"/>
    <w:rsid w:val="00E255A7"/>
    <w:rsid w:val="00E26113"/>
    <w:rsid w:val="00E400C1"/>
    <w:rsid w:val="00E41C11"/>
    <w:rsid w:val="00E47767"/>
    <w:rsid w:val="00E4778A"/>
    <w:rsid w:val="00E47DAE"/>
    <w:rsid w:val="00E743CD"/>
    <w:rsid w:val="00E7666B"/>
    <w:rsid w:val="00E83B13"/>
    <w:rsid w:val="00E85E08"/>
    <w:rsid w:val="00E90BDA"/>
    <w:rsid w:val="00EA0C80"/>
    <w:rsid w:val="00EB2DAA"/>
    <w:rsid w:val="00EB2EB2"/>
    <w:rsid w:val="00EC2720"/>
    <w:rsid w:val="00EE28F8"/>
    <w:rsid w:val="00F02C43"/>
    <w:rsid w:val="00F11105"/>
    <w:rsid w:val="00F15951"/>
    <w:rsid w:val="00F31B54"/>
    <w:rsid w:val="00F35B87"/>
    <w:rsid w:val="00F41CFE"/>
    <w:rsid w:val="00F52F3F"/>
    <w:rsid w:val="00F82F3E"/>
    <w:rsid w:val="00F9195F"/>
    <w:rsid w:val="00F9486C"/>
    <w:rsid w:val="00F94C53"/>
    <w:rsid w:val="00FA51D4"/>
    <w:rsid w:val="00FB0008"/>
    <w:rsid w:val="00FB7690"/>
    <w:rsid w:val="00FC2BF0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789F6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C3416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00C1"/>
    <w:rPr>
      <w:rFonts w:ascii="Tahoma" w:eastAsiaTheme="minorHAnsi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09133B"/>
  </w:style>
  <w:style w:type="paragraph" w:styleId="AltBilgi">
    <w:name w:val="footer"/>
    <w:basedOn w:val="Normal"/>
    <w:link w:val="AltBilgi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09133B"/>
  </w:style>
  <w:style w:type="paragraph" w:styleId="GvdeMetni">
    <w:name w:val="Body Text"/>
    <w:basedOn w:val="Normal"/>
    <w:link w:val="GvdeMetni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GvdeMetniChar">
    <w:name w:val="Gövde Metni Char"/>
    <w:basedOn w:val="VarsaylanParagrafYazTipi"/>
    <w:link w:val="GvdeMetni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DipnotMetni">
    <w:name w:val="footnote text"/>
    <w:basedOn w:val="Normal"/>
    <w:link w:val="DipnotMetni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DipnotMetniChar">
    <w:name w:val="Dipnot Metni Char"/>
    <w:basedOn w:val="VarsaylanParagrafYazTipi"/>
    <w:link w:val="DipnotMetni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DipnotBavurusu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yarenaul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7350-965F-4854-8F8F-2507FED1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Duygu ÇELİK</cp:lastModifiedBy>
  <cp:revision>3</cp:revision>
  <cp:lastPrinted>2016-05-06T06:57:00Z</cp:lastPrinted>
  <dcterms:created xsi:type="dcterms:W3CDTF">2018-08-10T08:35:00Z</dcterms:created>
  <dcterms:modified xsi:type="dcterms:W3CDTF">2018-08-17T12:29:00Z</dcterms:modified>
</cp:coreProperties>
</file>