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vertAnchor="page" w:horzAnchor="page" w:tblpX="681" w:tblpY="228"/>
        <w:tblOverlap w:val="never"/>
        <w:tblW w:w="11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0"/>
        <w:gridCol w:w="658"/>
      </w:tblGrid>
      <w:tr w:rsidR="001019D3" w:rsidRPr="00AA2371" w14:paraId="06085DED" w14:textId="77777777" w:rsidTr="008B7C39">
        <w:trPr>
          <w:trHeight w:val="1583"/>
        </w:trPr>
        <w:sdt>
          <w:sdtPr>
            <w:rPr>
              <w:lang w:val="tr-TR"/>
            </w:rPr>
            <w:id w:val="-1737926418"/>
            <w:picture/>
          </w:sdtPr>
          <w:sdtContent>
            <w:tc>
              <w:tcPr>
                <w:tcW w:w="11208" w:type="dxa"/>
                <w:gridSpan w:val="2"/>
              </w:tcPr>
              <w:p w14:paraId="1BB83CFC" w14:textId="77777777" w:rsidR="001019D3" w:rsidRPr="00AA2371" w:rsidRDefault="00EA2D0A" w:rsidP="00FA3D79">
                <w:pPr>
                  <w:pStyle w:val="DNaturedudocument"/>
                  <w:ind w:left="851" w:right="311"/>
                  <w:rPr>
                    <w:lang w:val="tr-TR"/>
                  </w:rPr>
                </w:pPr>
                <w:r w:rsidRPr="00AA2371">
                  <w:rPr>
                    <w:noProof/>
                    <w:lang w:val="tr-TR" w:eastAsia="tr-TR"/>
                  </w:rPr>
                  <w:drawing>
                    <wp:inline distT="0" distB="0" distL="0" distR="0" wp14:anchorId="5DE2E0A0" wp14:editId="63D03C0E">
                      <wp:extent cx="2877215" cy="701948"/>
                      <wp:effectExtent l="0" t="0" r="0" b="3175"/>
                      <wp:docPr id="15" name="Imag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Image 6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77215" cy="701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D55F0" w:rsidRPr="00AA2371" w14:paraId="1F587625" w14:textId="77777777" w:rsidTr="008B7C39">
        <w:trPr>
          <w:trHeight w:hRule="exact" w:val="1134"/>
        </w:trPr>
        <w:tc>
          <w:tcPr>
            <w:tcW w:w="10550" w:type="dxa"/>
          </w:tcPr>
          <w:p w14:paraId="0A08006D" w14:textId="77777777" w:rsidR="001019D3" w:rsidRPr="00AA2371" w:rsidRDefault="00E62B61" w:rsidP="00FA3D79">
            <w:pPr>
              <w:pStyle w:val="DNaturedudocument"/>
              <w:ind w:left="851" w:right="311"/>
              <w:rPr>
                <w:rFonts w:ascii="Read" w:hAnsi="Read" w:cs="Read"/>
                <w:lang w:val="tr-TR"/>
              </w:rPr>
            </w:pPr>
            <w:r w:rsidRPr="00AA2371">
              <w:rPr>
                <w:rFonts w:ascii="Read" w:hAnsi="Read" w:cs="Read"/>
                <w:lang w:val="tr-TR"/>
              </w:rPr>
              <w:t>basın bülteni</w:t>
            </w:r>
          </w:p>
          <w:p w14:paraId="70051955" w14:textId="7365F38A" w:rsidR="006D55F0" w:rsidRPr="00AA2371" w:rsidRDefault="00AE7DBD" w:rsidP="00FA3D79">
            <w:pPr>
              <w:pStyle w:val="DNaturedudocument"/>
              <w:ind w:left="851" w:right="311"/>
              <w:rPr>
                <w:rFonts w:ascii="Read" w:hAnsi="Read" w:cs="Read"/>
                <w:lang w:val="tr-TR"/>
              </w:rPr>
            </w:pPr>
            <w:r>
              <w:rPr>
                <w:rFonts w:ascii="Read" w:hAnsi="Read" w:cs="Read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05/05/2023]"/>
                  </w:textInput>
                </w:ffData>
              </w:fldChar>
            </w:r>
            <w:r>
              <w:rPr>
                <w:rFonts w:ascii="Read" w:hAnsi="Read" w:cs="Read"/>
                <w:lang w:val="tr-TR"/>
              </w:rPr>
              <w:instrText xml:space="preserve"> FORMTEXT </w:instrText>
            </w:r>
            <w:r>
              <w:rPr>
                <w:rFonts w:ascii="Read" w:hAnsi="Read" w:cs="Read"/>
                <w:lang w:val="tr-TR"/>
              </w:rPr>
            </w:r>
            <w:r>
              <w:rPr>
                <w:rFonts w:ascii="Read" w:hAnsi="Read" w:cs="Read"/>
                <w:lang w:val="tr-TR"/>
              </w:rPr>
              <w:fldChar w:fldCharType="separate"/>
            </w:r>
            <w:r>
              <w:rPr>
                <w:rFonts w:ascii="Read" w:hAnsi="Read" w:cs="Read"/>
                <w:noProof/>
                <w:lang w:val="tr-TR"/>
              </w:rPr>
              <w:t>[05/05/2023]</w:t>
            </w:r>
            <w:r>
              <w:rPr>
                <w:rFonts w:ascii="Read" w:hAnsi="Read" w:cs="Read"/>
                <w:lang w:val="tr-TR"/>
              </w:rPr>
              <w:fldChar w:fldCharType="end"/>
            </w:r>
          </w:p>
        </w:tc>
        <w:tc>
          <w:tcPr>
            <w:tcW w:w="658" w:type="dxa"/>
          </w:tcPr>
          <w:p w14:paraId="0EA9B384" w14:textId="77777777" w:rsidR="006D55F0" w:rsidRPr="00AA2371" w:rsidRDefault="006D55F0" w:rsidP="00FA3D79">
            <w:pPr>
              <w:pStyle w:val="DDate"/>
              <w:ind w:left="851" w:right="311"/>
              <w:rPr>
                <w:lang w:val="tr-TR"/>
              </w:rPr>
            </w:pPr>
          </w:p>
        </w:tc>
      </w:tr>
    </w:tbl>
    <w:p w14:paraId="1FB91CD8" w14:textId="77777777" w:rsidR="009D181F" w:rsidRPr="00AA2371" w:rsidRDefault="009D181F" w:rsidP="00FA3D79">
      <w:pPr>
        <w:ind w:left="851" w:right="311"/>
        <w:rPr>
          <w:sz w:val="40"/>
          <w:szCs w:val="40"/>
          <w:lang w:val="tr-TR"/>
        </w:rPr>
      </w:pPr>
    </w:p>
    <w:p w14:paraId="1B94552D" w14:textId="77777777" w:rsidR="00824944" w:rsidRPr="00AA2371" w:rsidRDefault="00824944" w:rsidP="00FA3D79">
      <w:pPr>
        <w:pStyle w:val="AralkYok"/>
        <w:tabs>
          <w:tab w:val="left" w:pos="3130"/>
        </w:tabs>
        <w:ind w:left="851" w:right="311"/>
        <w:jc w:val="center"/>
        <w:rPr>
          <w:rFonts w:ascii="Arial" w:hAnsi="Arial" w:cs="Arial"/>
          <w:b/>
          <w:bCs/>
          <w:caps/>
          <w:color w:val="646B52" w:themeColor="accent2"/>
          <w:sz w:val="28"/>
          <w:szCs w:val="28"/>
          <w:lang w:val="tr-TR"/>
        </w:rPr>
      </w:pPr>
    </w:p>
    <w:p w14:paraId="2494567F" w14:textId="77777777" w:rsidR="00AA2371" w:rsidRPr="00AA2371" w:rsidRDefault="00825270" w:rsidP="00FA3D79">
      <w:pPr>
        <w:ind w:left="851" w:right="311"/>
        <w:jc w:val="center"/>
        <w:rPr>
          <w:rFonts w:cstheme="minorHAnsi"/>
          <w:bCs/>
          <w:sz w:val="24"/>
          <w:szCs w:val="32"/>
          <w:lang w:val="tr-TR"/>
        </w:rPr>
      </w:pPr>
      <w:r w:rsidRPr="00AA2371">
        <w:rPr>
          <w:rFonts w:ascii="Arial" w:hAnsi="Arial" w:cs="Arial"/>
          <w:b/>
          <w:bCs/>
          <w:caps/>
          <w:color w:val="646B52" w:themeColor="accent2"/>
          <w:sz w:val="28"/>
          <w:szCs w:val="28"/>
          <w:lang w:val="tr-TR"/>
        </w:rPr>
        <w:t>Tüm Dacıa modellerin</w:t>
      </w:r>
      <w:r w:rsidR="008B2FB2">
        <w:rPr>
          <w:rFonts w:ascii="Arial" w:hAnsi="Arial" w:cs="Arial"/>
          <w:b/>
          <w:bCs/>
          <w:caps/>
          <w:color w:val="646B52" w:themeColor="accent2"/>
          <w:sz w:val="28"/>
          <w:szCs w:val="28"/>
          <w:lang w:val="tr-TR"/>
        </w:rPr>
        <w:t>d</w:t>
      </w:r>
      <w:r w:rsidR="00FC011D">
        <w:rPr>
          <w:rFonts w:ascii="Arial" w:hAnsi="Arial" w:cs="Arial"/>
          <w:b/>
          <w:bCs/>
          <w:caps/>
          <w:color w:val="646B52" w:themeColor="accent2"/>
          <w:sz w:val="28"/>
          <w:szCs w:val="28"/>
          <w:lang w:val="tr-TR"/>
        </w:rPr>
        <w:t>e</w:t>
      </w:r>
      <w:r w:rsidRPr="00AA2371">
        <w:rPr>
          <w:rFonts w:ascii="Arial" w:hAnsi="Arial" w:cs="Arial"/>
          <w:b/>
          <w:bCs/>
          <w:caps/>
          <w:color w:val="646B52" w:themeColor="accent2"/>
          <w:sz w:val="28"/>
          <w:szCs w:val="28"/>
          <w:lang w:val="tr-TR"/>
        </w:rPr>
        <w:t xml:space="preserve"> </w:t>
      </w:r>
      <w:r w:rsidR="00FC011D">
        <w:rPr>
          <w:rFonts w:ascii="Arial" w:hAnsi="Arial" w:cs="Arial"/>
          <w:b/>
          <w:bCs/>
          <w:caps/>
          <w:color w:val="646B52" w:themeColor="accent2"/>
          <w:sz w:val="28"/>
          <w:szCs w:val="28"/>
          <w:lang w:val="tr-TR"/>
        </w:rPr>
        <w:t xml:space="preserve">5 yıl </w:t>
      </w:r>
      <w:r w:rsidR="00AF7BF7">
        <w:rPr>
          <w:rFonts w:ascii="Arial" w:hAnsi="Arial" w:cs="Arial"/>
          <w:b/>
          <w:bCs/>
          <w:caps/>
          <w:color w:val="646B52" w:themeColor="accent2"/>
          <w:sz w:val="28"/>
          <w:szCs w:val="28"/>
          <w:lang w:val="tr-TR"/>
        </w:rPr>
        <w:t>garanti</w:t>
      </w:r>
    </w:p>
    <w:p w14:paraId="69C713FC" w14:textId="77777777" w:rsidR="00AA2371" w:rsidRPr="00AA2371" w:rsidRDefault="00AA2371" w:rsidP="00FA3D79">
      <w:pPr>
        <w:pStyle w:val="DPuceronde"/>
        <w:numPr>
          <w:ilvl w:val="0"/>
          <w:numId w:val="0"/>
        </w:numPr>
        <w:ind w:left="851" w:right="311"/>
        <w:rPr>
          <w:rFonts w:cstheme="minorHAnsi"/>
          <w:bCs/>
          <w:sz w:val="24"/>
          <w:szCs w:val="32"/>
          <w:lang w:val="tr-TR"/>
        </w:rPr>
      </w:pPr>
    </w:p>
    <w:p w14:paraId="1556A030" w14:textId="7750E08D" w:rsidR="00AA2371" w:rsidRPr="00AA2371" w:rsidRDefault="007D0272" w:rsidP="00FA3D79">
      <w:pPr>
        <w:pStyle w:val="DPuceronde"/>
        <w:numPr>
          <w:ilvl w:val="0"/>
          <w:numId w:val="11"/>
        </w:numPr>
        <w:ind w:left="851" w:right="311"/>
        <w:rPr>
          <w:rFonts w:cstheme="minorHAnsi"/>
          <w:bCs/>
          <w:sz w:val="24"/>
          <w:szCs w:val="32"/>
          <w:lang w:val="tr-TR"/>
        </w:rPr>
      </w:pPr>
      <w:r>
        <w:rPr>
          <w:rFonts w:cstheme="minorHAnsi"/>
          <w:bCs/>
          <w:sz w:val="24"/>
          <w:szCs w:val="32"/>
          <w:lang w:val="tr-TR"/>
        </w:rPr>
        <w:t xml:space="preserve">Mayıs ayı itibarıyla </w:t>
      </w:r>
      <w:r w:rsidR="00313486">
        <w:rPr>
          <w:rFonts w:cstheme="minorHAnsi"/>
          <w:bCs/>
          <w:sz w:val="24"/>
          <w:szCs w:val="32"/>
          <w:lang w:val="tr-TR"/>
        </w:rPr>
        <w:t>Dacia sahibi olmak isteyenler</w:t>
      </w:r>
      <w:r w:rsidR="00FE2FED">
        <w:rPr>
          <w:rFonts w:cstheme="minorHAnsi"/>
          <w:bCs/>
          <w:sz w:val="24"/>
          <w:szCs w:val="32"/>
          <w:lang w:val="tr-TR"/>
        </w:rPr>
        <w:t xml:space="preserve"> için </w:t>
      </w:r>
      <w:r w:rsidR="00825270" w:rsidRPr="00AA2371">
        <w:rPr>
          <w:rFonts w:cstheme="minorHAnsi"/>
          <w:bCs/>
          <w:sz w:val="24"/>
          <w:szCs w:val="32"/>
          <w:lang w:val="tr-TR"/>
        </w:rPr>
        <w:t>tüm modeller</w:t>
      </w:r>
      <w:r w:rsidR="00313486">
        <w:rPr>
          <w:rFonts w:cstheme="minorHAnsi"/>
          <w:bCs/>
          <w:sz w:val="24"/>
          <w:szCs w:val="32"/>
          <w:lang w:val="tr-TR"/>
        </w:rPr>
        <w:t>de</w:t>
      </w:r>
      <w:r w:rsidR="00825270" w:rsidRPr="00AA2371">
        <w:rPr>
          <w:rFonts w:cstheme="minorHAnsi"/>
          <w:bCs/>
          <w:sz w:val="24"/>
          <w:szCs w:val="32"/>
          <w:lang w:val="tr-TR"/>
        </w:rPr>
        <w:t xml:space="preserve"> toplam </w:t>
      </w:r>
      <w:r w:rsidR="00FE2FED">
        <w:rPr>
          <w:rFonts w:cstheme="minorHAnsi"/>
          <w:bCs/>
          <w:sz w:val="24"/>
          <w:szCs w:val="32"/>
          <w:lang w:val="tr-TR"/>
        </w:rPr>
        <w:t>5</w:t>
      </w:r>
      <w:r w:rsidR="003D46A9">
        <w:rPr>
          <w:rFonts w:cstheme="minorHAnsi"/>
          <w:bCs/>
          <w:sz w:val="24"/>
          <w:szCs w:val="32"/>
          <w:lang w:val="tr-TR"/>
        </w:rPr>
        <w:t>*</w:t>
      </w:r>
      <w:r w:rsidR="00FE2FED">
        <w:rPr>
          <w:rFonts w:cstheme="minorHAnsi"/>
          <w:bCs/>
          <w:sz w:val="24"/>
          <w:szCs w:val="32"/>
          <w:lang w:val="tr-TR"/>
        </w:rPr>
        <w:t xml:space="preserve"> yıl garanti fırsatı sunuluyor. </w:t>
      </w:r>
    </w:p>
    <w:p w14:paraId="374C0BA8" w14:textId="77777777" w:rsidR="00AA2371" w:rsidRPr="00AA2371" w:rsidRDefault="00AA2371" w:rsidP="00FA3D79">
      <w:pPr>
        <w:pStyle w:val="DPuceronde"/>
        <w:numPr>
          <w:ilvl w:val="0"/>
          <w:numId w:val="0"/>
        </w:numPr>
        <w:ind w:left="851" w:right="311"/>
        <w:rPr>
          <w:rFonts w:cstheme="minorHAnsi"/>
          <w:bCs/>
          <w:sz w:val="24"/>
          <w:szCs w:val="32"/>
          <w:lang w:val="tr-TR"/>
        </w:rPr>
      </w:pPr>
    </w:p>
    <w:p w14:paraId="7B680B09" w14:textId="0B994793" w:rsidR="00AA2371" w:rsidRPr="00784716" w:rsidRDefault="00AA2371" w:rsidP="00FA3D79">
      <w:pPr>
        <w:pStyle w:val="DPuceronde"/>
        <w:numPr>
          <w:ilvl w:val="0"/>
          <w:numId w:val="11"/>
        </w:numPr>
        <w:ind w:left="851" w:right="311"/>
        <w:rPr>
          <w:rFonts w:ascii="Arial" w:hAnsi="Arial" w:cs="Arial"/>
          <w:sz w:val="24"/>
          <w:szCs w:val="24"/>
          <w:lang w:val="tr-TR" w:eastAsia="en-GB"/>
        </w:rPr>
      </w:pPr>
      <w:r w:rsidRPr="00AA2371">
        <w:rPr>
          <w:rFonts w:cstheme="minorHAnsi"/>
          <w:bCs/>
          <w:sz w:val="24"/>
          <w:szCs w:val="32"/>
          <w:lang w:val="tr-TR"/>
        </w:rPr>
        <w:t xml:space="preserve">3 yıl </w:t>
      </w:r>
      <w:r w:rsidRPr="00AA2371">
        <w:rPr>
          <w:rFonts w:ascii="Arial" w:hAnsi="Arial" w:cs="Arial"/>
          <w:sz w:val="24"/>
          <w:szCs w:val="24"/>
          <w:lang w:val="tr-TR" w:eastAsia="en-GB"/>
        </w:rPr>
        <w:t>üretici garantisine ek olarak</w:t>
      </w:r>
      <w:r w:rsidR="00F96160">
        <w:rPr>
          <w:rFonts w:ascii="Arial" w:hAnsi="Arial" w:cs="Arial"/>
          <w:sz w:val="24"/>
          <w:szCs w:val="24"/>
          <w:lang w:val="tr-TR" w:eastAsia="en-GB"/>
        </w:rPr>
        <w:t>,</w:t>
      </w:r>
      <w:r w:rsidRPr="00AA2371">
        <w:rPr>
          <w:rFonts w:ascii="Arial" w:hAnsi="Arial" w:cs="Arial"/>
          <w:sz w:val="24"/>
          <w:szCs w:val="24"/>
          <w:lang w:val="tr-TR" w:eastAsia="en-GB"/>
        </w:rPr>
        <w:t xml:space="preserve"> +2</w:t>
      </w:r>
      <w:r w:rsidR="003D46A9">
        <w:rPr>
          <w:rFonts w:ascii="Arial" w:hAnsi="Arial" w:cs="Arial"/>
          <w:sz w:val="24"/>
          <w:szCs w:val="24"/>
          <w:lang w:val="tr-TR" w:eastAsia="en-GB"/>
        </w:rPr>
        <w:t>**</w:t>
      </w:r>
      <w:r w:rsidRPr="00AA2371">
        <w:rPr>
          <w:rFonts w:ascii="Arial" w:hAnsi="Arial" w:cs="Arial"/>
          <w:sz w:val="24"/>
          <w:szCs w:val="24"/>
          <w:lang w:val="tr-TR" w:eastAsia="en-GB"/>
        </w:rPr>
        <w:t xml:space="preserve"> yıl uzatılmış garanti</w:t>
      </w:r>
      <w:r w:rsidR="003D46A9">
        <w:rPr>
          <w:rFonts w:ascii="Arial" w:hAnsi="Arial" w:cs="Arial"/>
          <w:sz w:val="24"/>
          <w:szCs w:val="24"/>
          <w:lang w:val="tr-TR" w:eastAsia="en-GB"/>
        </w:rPr>
        <w:t>yle</w:t>
      </w:r>
      <w:r w:rsidR="00784716">
        <w:rPr>
          <w:rFonts w:ascii="Arial" w:hAnsi="Arial" w:cs="Arial"/>
          <w:sz w:val="24"/>
          <w:szCs w:val="24"/>
          <w:lang w:val="tr-TR" w:eastAsia="en-GB"/>
        </w:rPr>
        <w:t xml:space="preserve"> t</w:t>
      </w:r>
      <w:r w:rsidR="009262EF">
        <w:rPr>
          <w:rFonts w:ascii="Arial" w:hAnsi="Arial" w:cs="Arial"/>
          <w:sz w:val="24"/>
          <w:szCs w:val="24"/>
          <w:lang w:val="tr-TR" w:eastAsia="en-GB"/>
        </w:rPr>
        <w:t>oplamda</w:t>
      </w:r>
      <w:r w:rsidR="00784716">
        <w:rPr>
          <w:rFonts w:ascii="Arial" w:hAnsi="Arial" w:cs="Arial"/>
          <w:sz w:val="24"/>
          <w:szCs w:val="24"/>
          <w:lang w:val="tr-TR" w:eastAsia="en-GB"/>
        </w:rPr>
        <w:t xml:space="preserve"> 5 yıl</w:t>
      </w:r>
      <w:r w:rsidR="003D46A9">
        <w:rPr>
          <w:rFonts w:ascii="Arial" w:hAnsi="Arial" w:cs="Arial"/>
          <w:sz w:val="24"/>
          <w:szCs w:val="24"/>
          <w:lang w:val="tr-TR" w:eastAsia="en-GB"/>
        </w:rPr>
        <w:t>*</w:t>
      </w:r>
      <w:r w:rsidR="00313486">
        <w:rPr>
          <w:rFonts w:ascii="Arial" w:hAnsi="Arial" w:cs="Arial"/>
          <w:sz w:val="24"/>
          <w:szCs w:val="24"/>
          <w:lang w:val="tr-TR" w:eastAsia="en-GB"/>
        </w:rPr>
        <w:t xml:space="preserve"> boyunca</w:t>
      </w:r>
      <w:r w:rsidRPr="00AA2371">
        <w:rPr>
          <w:rFonts w:ascii="Arial" w:hAnsi="Arial" w:cs="Arial"/>
          <w:sz w:val="24"/>
          <w:szCs w:val="24"/>
          <w:lang w:val="tr-TR" w:eastAsia="en-GB"/>
        </w:rPr>
        <w:t>,</w:t>
      </w:r>
      <w:r w:rsidR="00C06228">
        <w:rPr>
          <w:rFonts w:ascii="Arial" w:hAnsi="Arial" w:cs="Arial"/>
          <w:sz w:val="24"/>
          <w:szCs w:val="24"/>
          <w:lang w:val="tr-TR" w:eastAsia="en-GB"/>
        </w:rPr>
        <w:t xml:space="preserve"> </w:t>
      </w:r>
      <w:r w:rsidR="00BA75FB">
        <w:rPr>
          <w:rFonts w:ascii="Arial" w:hAnsi="Arial" w:cs="Arial"/>
          <w:sz w:val="24"/>
          <w:szCs w:val="24"/>
          <w:lang w:val="tr-TR" w:eastAsia="en-GB"/>
        </w:rPr>
        <w:t xml:space="preserve">garanti kapsamında yer alan arızalar için ücretsiz </w:t>
      </w:r>
      <w:r w:rsidR="001A46F6">
        <w:rPr>
          <w:rFonts w:cstheme="minorHAnsi"/>
          <w:bCs/>
          <w:sz w:val="24"/>
          <w:szCs w:val="32"/>
          <w:lang w:val="tr-TR"/>
        </w:rPr>
        <w:t>orijinal Dacia yedek parçaları ile</w:t>
      </w:r>
      <w:r w:rsidR="001A46F6" w:rsidRPr="00AA2371">
        <w:rPr>
          <w:rFonts w:cstheme="minorHAnsi"/>
          <w:bCs/>
          <w:sz w:val="24"/>
          <w:szCs w:val="32"/>
          <w:lang w:val="tr-TR"/>
        </w:rPr>
        <w:t xml:space="preserve"> onarım</w:t>
      </w:r>
      <w:r w:rsidRPr="00AA2371">
        <w:rPr>
          <w:rFonts w:ascii="Arial" w:hAnsi="Arial" w:cs="Arial"/>
          <w:sz w:val="24"/>
          <w:szCs w:val="24"/>
          <w:lang w:val="tr-TR" w:eastAsia="en-GB"/>
        </w:rPr>
        <w:t xml:space="preserve"> </w:t>
      </w:r>
      <w:r w:rsidR="001A46F6">
        <w:rPr>
          <w:rFonts w:ascii="Arial" w:hAnsi="Arial" w:cs="Arial"/>
          <w:sz w:val="24"/>
          <w:szCs w:val="24"/>
          <w:lang w:val="tr-TR" w:eastAsia="en-GB"/>
        </w:rPr>
        <w:t xml:space="preserve">ve </w:t>
      </w:r>
      <w:r w:rsidRPr="00AA2371">
        <w:rPr>
          <w:rFonts w:cstheme="minorHAnsi"/>
          <w:bCs/>
          <w:sz w:val="24"/>
          <w:szCs w:val="32"/>
          <w:lang w:val="tr-TR"/>
        </w:rPr>
        <w:t>7x24 Dacia yol yardı</w:t>
      </w:r>
      <w:r w:rsidR="00C06228">
        <w:rPr>
          <w:rFonts w:cstheme="minorHAnsi"/>
          <w:bCs/>
          <w:sz w:val="24"/>
          <w:szCs w:val="32"/>
          <w:lang w:val="tr-TR"/>
        </w:rPr>
        <w:t xml:space="preserve">mı hizmeti </w:t>
      </w:r>
      <w:r w:rsidR="00FE2FED">
        <w:rPr>
          <w:rFonts w:cstheme="minorHAnsi"/>
          <w:bCs/>
          <w:sz w:val="24"/>
          <w:szCs w:val="32"/>
          <w:lang w:val="tr-TR"/>
        </w:rPr>
        <w:t>kullanıcıları bekliyor</w:t>
      </w:r>
      <w:r w:rsidR="00784716">
        <w:rPr>
          <w:rFonts w:cstheme="minorHAnsi"/>
          <w:bCs/>
          <w:sz w:val="24"/>
          <w:szCs w:val="32"/>
          <w:lang w:val="tr-TR"/>
        </w:rPr>
        <w:t>.</w:t>
      </w:r>
    </w:p>
    <w:p w14:paraId="617C64C2" w14:textId="77777777" w:rsidR="00825270" w:rsidRPr="00AA2371" w:rsidRDefault="00825270" w:rsidP="00FA3D79">
      <w:pPr>
        <w:pStyle w:val="DPuceronde"/>
        <w:numPr>
          <w:ilvl w:val="0"/>
          <w:numId w:val="0"/>
        </w:numPr>
        <w:ind w:left="851" w:right="311"/>
        <w:rPr>
          <w:rFonts w:cstheme="minorHAnsi"/>
          <w:bCs/>
          <w:sz w:val="24"/>
          <w:szCs w:val="32"/>
          <w:lang w:val="tr-TR"/>
        </w:rPr>
      </w:pPr>
    </w:p>
    <w:p w14:paraId="7C32567E" w14:textId="7C57F452" w:rsidR="00D40103" w:rsidRDefault="00514FA0" w:rsidP="00FA3D79">
      <w:pPr>
        <w:ind w:left="851" w:right="311"/>
        <w:rPr>
          <w:rFonts w:cstheme="minorHAnsi"/>
          <w:sz w:val="22"/>
          <w:lang w:val="tr-TR"/>
        </w:rPr>
      </w:pPr>
      <w:r w:rsidRPr="00D40103">
        <w:rPr>
          <w:rFonts w:cstheme="minorHAnsi"/>
          <w:sz w:val="22"/>
          <w:lang w:val="tr-TR"/>
        </w:rPr>
        <w:t xml:space="preserve">Dacia, </w:t>
      </w:r>
      <w:r w:rsidR="004430C5">
        <w:rPr>
          <w:rFonts w:cstheme="minorHAnsi"/>
          <w:sz w:val="22"/>
          <w:lang w:val="tr-TR"/>
        </w:rPr>
        <w:t xml:space="preserve">kullanıcı odaklı yaklaşımıyla müşteri memnuniyetini </w:t>
      </w:r>
      <w:r w:rsidR="003A3359">
        <w:rPr>
          <w:rFonts w:cstheme="minorHAnsi"/>
          <w:sz w:val="22"/>
          <w:lang w:val="tr-TR"/>
        </w:rPr>
        <w:t>üst düzeyde</w:t>
      </w:r>
      <w:r w:rsidR="004430C5">
        <w:rPr>
          <w:rFonts w:cstheme="minorHAnsi"/>
          <w:sz w:val="22"/>
          <w:lang w:val="tr-TR"/>
        </w:rPr>
        <w:t xml:space="preserve"> tutmak için </w:t>
      </w:r>
      <w:r w:rsidRPr="00D40103">
        <w:rPr>
          <w:rFonts w:cstheme="minorHAnsi"/>
          <w:sz w:val="22"/>
          <w:lang w:val="tr-TR"/>
        </w:rPr>
        <w:t xml:space="preserve">yeni </w:t>
      </w:r>
      <w:r w:rsidR="00D40103" w:rsidRPr="00D40103">
        <w:rPr>
          <w:rFonts w:cstheme="minorHAnsi"/>
          <w:sz w:val="22"/>
          <w:lang w:val="tr-TR"/>
        </w:rPr>
        <w:t xml:space="preserve">uygulamalarını </w:t>
      </w:r>
      <w:r w:rsidRPr="00D40103">
        <w:rPr>
          <w:rFonts w:cstheme="minorHAnsi"/>
          <w:sz w:val="22"/>
          <w:lang w:val="tr-TR"/>
        </w:rPr>
        <w:t>sürdürüyor.</w:t>
      </w:r>
      <w:r w:rsidR="008D2F38">
        <w:rPr>
          <w:rFonts w:cstheme="minorHAnsi"/>
          <w:sz w:val="22"/>
          <w:lang w:val="tr-TR"/>
        </w:rPr>
        <w:t xml:space="preserve"> </w:t>
      </w:r>
      <w:r w:rsidR="007D0272">
        <w:rPr>
          <w:rFonts w:cstheme="minorHAnsi"/>
          <w:sz w:val="22"/>
          <w:lang w:val="tr-TR"/>
        </w:rPr>
        <w:t xml:space="preserve">Mayıs ayı itibarıyla </w:t>
      </w:r>
      <w:r w:rsidRPr="00D40103">
        <w:rPr>
          <w:rFonts w:cstheme="minorHAnsi"/>
          <w:sz w:val="22"/>
          <w:lang w:val="tr-TR"/>
        </w:rPr>
        <w:t>tüm modelleri için toplamda 5</w:t>
      </w:r>
      <w:r w:rsidR="003D46A9">
        <w:rPr>
          <w:rFonts w:cstheme="minorHAnsi"/>
          <w:sz w:val="22"/>
          <w:lang w:val="tr-TR"/>
        </w:rPr>
        <w:t>*</w:t>
      </w:r>
      <w:r w:rsidRPr="00D40103">
        <w:rPr>
          <w:rFonts w:cstheme="minorHAnsi"/>
          <w:sz w:val="22"/>
          <w:lang w:val="tr-TR"/>
        </w:rPr>
        <w:t xml:space="preserve"> yıl garanti </w:t>
      </w:r>
      <w:r w:rsidR="007D0272">
        <w:rPr>
          <w:rFonts w:cstheme="minorHAnsi"/>
          <w:sz w:val="22"/>
          <w:lang w:val="tr-TR"/>
        </w:rPr>
        <w:t>sun</w:t>
      </w:r>
      <w:r w:rsidR="008D2F38">
        <w:rPr>
          <w:rFonts w:cstheme="minorHAnsi"/>
          <w:sz w:val="22"/>
          <w:lang w:val="tr-TR"/>
        </w:rPr>
        <w:t xml:space="preserve">an Dacia, </w:t>
      </w:r>
      <w:r w:rsidRPr="00514FA0">
        <w:rPr>
          <w:rFonts w:cstheme="minorHAnsi"/>
          <w:sz w:val="22"/>
          <w:lang w:val="tr-TR"/>
        </w:rPr>
        <w:t>3 yıl üretici garantisin</w:t>
      </w:r>
      <w:r w:rsidR="00D40103">
        <w:rPr>
          <w:rFonts w:cstheme="minorHAnsi"/>
          <w:sz w:val="22"/>
          <w:lang w:val="tr-TR"/>
        </w:rPr>
        <w:t xml:space="preserve">in yanında </w:t>
      </w:r>
      <w:r w:rsidRPr="00514FA0">
        <w:rPr>
          <w:rFonts w:cstheme="minorHAnsi"/>
          <w:sz w:val="22"/>
          <w:lang w:val="tr-TR"/>
        </w:rPr>
        <w:t>+2</w:t>
      </w:r>
      <w:r w:rsidR="003D46A9">
        <w:rPr>
          <w:rFonts w:cstheme="minorHAnsi"/>
          <w:sz w:val="22"/>
          <w:lang w:val="tr-TR"/>
        </w:rPr>
        <w:t>**</w:t>
      </w:r>
      <w:r w:rsidRPr="00514FA0">
        <w:rPr>
          <w:rFonts w:cstheme="minorHAnsi"/>
          <w:sz w:val="22"/>
          <w:lang w:val="tr-TR"/>
        </w:rPr>
        <w:t xml:space="preserve"> yıl uzatılmış garanti</w:t>
      </w:r>
      <w:r w:rsidR="00D40103">
        <w:rPr>
          <w:rFonts w:cstheme="minorHAnsi"/>
          <w:sz w:val="22"/>
          <w:lang w:val="tr-TR"/>
        </w:rPr>
        <w:t>yle, risklere karşı güvence sağlıyor.</w:t>
      </w:r>
    </w:p>
    <w:p w14:paraId="322D0ED1" w14:textId="77777777" w:rsidR="005C1E22" w:rsidRDefault="005C1E22" w:rsidP="00FA3D79">
      <w:pPr>
        <w:ind w:left="851" w:right="311"/>
        <w:rPr>
          <w:rFonts w:cstheme="minorHAnsi"/>
          <w:sz w:val="22"/>
          <w:lang w:val="tr-TR"/>
        </w:rPr>
      </w:pPr>
    </w:p>
    <w:p w14:paraId="059E4943" w14:textId="77777777" w:rsidR="005948E6" w:rsidRPr="005948E6" w:rsidRDefault="008D2F38" w:rsidP="00FA3D79">
      <w:pPr>
        <w:ind w:left="851" w:right="311"/>
        <w:rPr>
          <w:rFonts w:cstheme="minorHAnsi"/>
          <w:sz w:val="22"/>
          <w:lang w:val="tr-TR"/>
        </w:rPr>
      </w:pPr>
      <w:r w:rsidRPr="005948E6">
        <w:rPr>
          <w:rFonts w:cstheme="minorHAnsi"/>
          <w:sz w:val="22"/>
          <w:lang w:val="tr-TR"/>
        </w:rPr>
        <w:t xml:space="preserve">Dacia Yetkili </w:t>
      </w:r>
      <w:r>
        <w:rPr>
          <w:rFonts w:cstheme="minorHAnsi"/>
          <w:sz w:val="22"/>
          <w:lang w:val="tr-TR"/>
        </w:rPr>
        <w:t>S</w:t>
      </w:r>
      <w:r w:rsidRPr="005948E6">
        <w:rPr>
          <w:rFonts w:cstheme="minorHAnsi"/>
          <w:sz w:val="22"/>
          <w:lang w:val="tr-TR"/>
        </w:rPr>
        <w:t>atıcıları</w:t>
      </w:r>
      <w:r w:rsidR="00F3442E">
        <w:rPr>
          <w:rFonts w:cstheme="minorHAnsi"/>
          <w:sz w:val="22"/>
          <w:lang w:val="tr-TR"/>
        </w:rPr>
        <w:t>,</w:t>
      </w:r>
      <w:r w:rsidRPr="005948E6">
        <w:rPr>
          <w:rFonts w:cstheme="minorHAnsi"/>
          <w:sz w:val="22"/>
          <w:lang w:val="tr-TR"/>
        </w:rPr>
        <w:t xml:space="preserve"> </w:t>
      </w:r>
      <w:r w:rsidR="005948E6">
        <w:rPr>
          <w:rFonts w:cstheme="minorHAnsi"/>
          <w:sz w:val="22"/>
          <w:lang w:val="tr-TR"/>
        </w:rPr>
        <w:t xml:space="preserve">3 yıl üretici garantisi kapsamında </w:t>
      </w:r>
      <w:r w:rsidR="005948E6" w:rsidRPr="005948E6">
        <w:rPr>
          <w:rFonts w:cstheme="minorHAnsi"/>
          <w:sz w:val="22"/>
          <w:lang w:val="tr-TR"/>
        </w:rPr>
        <w:t>üretim ve montaj ile ilgili tüm sorunlar</w:t>
      </w:r>
      <w:r w:rsidR="005948E6">
        <w:rPr>
          <w:rFonts w:cstheme="minorHAnsi"/>
          <w:sz w:val="22"/>
          <w:lang w:val="tr-TR"/>
        </w:rPr>
        <w:t xml:space="preserve"> için </w:t>
      </w:r>
      <w:r w:rsidR="005948E6" w:rsidRPr="005948E6">
        <w:rPr>
          <w:rFonts w:cstheme="minorHAnsi"/>
          <w:sz w:val="22"/>
          <w:lang w:val="tr-TR"/>
        </w:rPr>
        <w:t xml:space="preserve">ücretsiz </w:t>
      </w:r>
      <w:r w:rsidR="005948E6">
        <w:rPr>
          <w:rFonts w:cstheme="minorHAnsi"/>
          <w:sz w:val="22"/>
          <w:lang w:val="tr-TR"/>
        </w:rPr>
        <w:t xml:space="preserve">olarak servis hizmeti </w:t>
      </w:r>
      <w:r w:rsidR="00F3442E">
        <w:rPr>
          <w:rFonts w:cstheme="minorHAnsi"/>
          <w:sz w:val="22"/>
          <w:lang w:val="tr-TR"/>
        </w:rPr>
        <w:t xml:space="preserve">sunuyor ve kullanıcılar </w:t>
      </w:r>
      <w:r w:rsidR="005948E6">
        <w:rPr>
          <w:rFonts w:cstheme="minorHAnsi"/>
          <w:sz w:val="22"/>
          <w:lang w:val="tr-TR"/>
        </w:rPr>
        <w:t>o</w:t>
      </w:r>
      <w:r w:rsidR="005948E6" w:rsidRPr="005948E6">
        <w:rPr>
          <w:rFonts w:cstheme="minorHAnsi"/>
          <w:sz w:val="22"/>
          <w:lang w:val="tr-TR"/>
        </w:rPr>
        <w:t>rijinal parçalarla</w:t>
      </w:r>
      <w:r w:rsidR="005948E6">
        <w:rPr>
          <w:rFonts w:cstheme="minorHAnsi"/>
          <w:sz w:val="22"/>
          <w:lang w:val="tr-TR"/>
        </w:rPr>
        <w:t xml:space="preserve"> </w:t>
      </w:r>
      <w:r w:rsidR="005948E6" w:rsidRPr="005948E6">
        <w:rPr>
          <w:rFonts w:cstheme="minorHAnsi"/>
          <w:sz w:val="22"/>
          <w:lang w:val="tr-TR"/>
        </w:rPr>
        <w:t>yüksek kaliteli onarım avantajınd</w:t>
      </w:r>
      <w:r w:rsidR="005948E6">
        <w:rPr>
          <w:rFonts w:cstheme="minorHAnsi"/>
          <w:sz w:val="22"/>
          <w:lang w:val="tr-TR"/>
        </w:rPr>
        <w:t>an yararlanılabiliyor.</w:t>
      </w:r>
    </w:p>
    <w:p w14:paraId="246D40F2" w14:textId="77777777" w:rsidR="005948E6" w:rsidRDefault="005948E6" w:rsidP="00FA3D79">
      <w:pPr>
        <w:ind w:left="851" w:right="311"/>
        <w:jc w:val="center"/>
        <w:rPr>
          <w:rFonts w:cstheme="minorHAnsi"/>
          <w:sz w:val="22"/>
          <w:lang w:val="tr-TR"/>
        </w:rPr>
      </w:pPr>
    </w:p>
    <w:p w14:paraId="0E6140D6" w14:textId="296C20A5" w:rsidR="004430C5" w:rsidRDefault="007D0272" w:rsidP="00FA3D79">
      <w:pPr>
        <w:ind w:left="851" w:right="311"/>
        <w:rPr>
          <w:rFonts w:cstheme="minorHAnsi"/>
          <w:sz w:val="22"/>
          <w:lang w:val="tr-TR"/>
        </w:rPr>
      </w:pPr>
      <w:r>
        <w:rPr>
          <w:rFonts w:cstheme="minorHAnsi"/>
          <w:sz w:val="22"/>
          <w:lang w:val="tr-TR"/>
        </w:rPr>
        <w:t xml:space="preserve">Üretici garantisine ek olarak </w:t>
      </w:r>
      <w:r w:rsidR="005948E6">
        <w:rPr>
          <w:rFonts w:cstheme="minorHAnsi"/>
          <w:sz w:val="22"/>
          <w:lang w:val="tr-TR"/>
        </w:rPr>
        <w:t>Dacia</w:t>
      </w:r>
      <w:r w:rsidR="004430C5">
        <w:rPr>
          <w:rFonts w:cstheme="minorHAnsi"/>
          <w:sz w:val="22"/>
          <w:lang w:val="tr-TR"/>
        </w:rPr>
        <w:t xml:space="preserve">, kullanıcıların araçlarını yıllar boyunca güvenle kullanmalarını </w:t>
      </w:r>
      <w:proofErr w:type="gramStart"/>
      <w:r w:rsidR="004430C5">
        <w:rPr>
          <w:rFonts w:cstheme="minorHAnsi"/>
          <w:sz w:val="22"/>
          <w:lang w:val="tr-TR"/>
        </w:rPr>
        <w:t>sağlayacak</w:t>
      </w:r>
      <w:proofErr w:type="gramEnd"/>
      <w:r w:rsidR="004430C5">
        <w:rPr>
          <w:rFonts w:cstheme="minorHAnsi"/>
          <w:sz w:val="22"/>
          <w:lang w:val="tr-TR"/>
        </w:rPr>
        <w:t xml:space="preserve"> +2</w:t>
      </w:r>
      <w:r w:rsidR="003D46A9">
        <w:rPr>
          <w:rFonts w:cstheme="minorHAnsi"/>
          <w:sz w:val="22"/>
          <w:lang w:val="tr-TR"/>
        </w:rPr>
        <w:t>**</w:t>
      </w:r>
      <w:r w:rsidR="004430C5">
        <w:rPr>
          <w:rFonts w:cstheme="minorHAnsi"/>
          <w:sz w:val="22"/>
          <w:lang w:val="tr-TR"/>
        </w:rPr>
        <w:t xml:space="preserve"> yıl uzatılmış garanti hizmeti </w:t>
      </w:r>
      <w:r w:rsidR="00F96160">
        <w:rPr>
          <w:rFonts w:cstheme="minorHAnsi"/>
          <w:sz w:val="22"/>
          <w:lang w:val="tr-TR"/>
        </w:rPr>
        <w:t xml:space="preserve">de </w:t>
      </w:r>
      <w:r w:rsidR="004430C5">
        <w:rPr>
          <w:rFonts w:cstheme="minorHAnsi"/>
          <w:sz w:val="22"/>
          <w:lang w:val="tr-TR"/>
        </w:rPr>
        <w:t xml:space="preserve">sunuyor. </w:t>
      </w:r>
      <w:r w:rsidR="004430C5" w:rsidRPr="004430C5">
        <w:rPr>
          <w:rFonts w:cstheme="minorHAnsi"/>
          <w:sz w:val="22"/>
          <w:lang w:val="tr-TR"/>
        </w:rPr>
        <w:t xml:space="preserve">Bu hizmet sayesinde </w:t>
      </w:r>
      <w:r w:rsidR="004430C5">
        <w:rPr>
          <w:rFonts w:cstheme="minorHAnsi"/>
          <w:sz w:val="22"/>
          <w:lang w:val="tr-TR"/>
        </w:rPr>
        <w:t>toplamda 5</w:t>
      </w:r>
      <w:r w:rsidR="003D46A9">
        <w:rPr>
          <w:rFonts w:cstheme="minorHAnsi"/>
          <w:sz w:val="22"/>
          <w:lang w:val="tr-TR"/>
        </w:rPr>
        <w:t>*</w:t>
      </w:r>
      <w:r w:rsidR="004430C5">
        <w:rPr>
          <w:rFonts w:cstheme="minorHAnsi"/>
          <w:sz w:val="22"/>
          <w:lang w:val="tr-TR"/>
        </w:rPr>
        <w:t xml:space="preserve"> yıl boyunca</w:t>
      </w:r>
      <w:r w:rsidR="00C06228">
        <w:rPr>
          <w:rFonts w:cstheme="minorHAnsi"/>
          <w:sz w:val="22"/>
          <w:lang w:val="tr-TR"/>
        </w:rPr>
        <w:t xml:space="preserve">, </w:t>
      </w:r>
      <w:r w:rsidR="00BA75FB">
        <w:rPr>
          <w:rFonts w:cstheme="minorHAnsi"/>
          <w:sz w:val="22"/>
          <w:lang w:val="tr-TR"/>
        </w:rPr>
        <w:t>üretici garantisi kapsamında yer alan arızalar için,</w:t>
      </w:r>
      <w:r w:rsidR="001A46F6">
        <w:rPr>
          <w:rFonts w:cstheme="minorHAnsi"/>
          <w:sz w:val="22"/>
          <w:lang w:val="tr-TR"/>
        </w:rPr>
        <w:t xml:space="preserve"> </w:t>
      </w:r>
      <w:r w:rsidR="00C06228" w:rsidRPr="00C06228">
        <w:rPr>
          <w:rFonts w:cstheme="minorHAnsi"/>
          <w:sz w:val="22"/>
          <w:lang w:val="tr-TR"/>
        </w:rPr>
        <w:t>aracın</w:t>
      </w:r>
      <w:r w:rsidR="004F0B6B">
        <w:rPr>
          <w:rFonts w:cstheme="minorHAnsi"/>
          <w:sz w:val="22"/>
          <w:lang w:val="tr-TR"/>
        </w:rPr>
        <w:t xml:space="preserve"> </w:t>
      </w:r>
      <w:r w:rsidR="00C06228" w:rsidRPr="00C06228">
        <w:rPr>
          <w:rFonts w:cstheme="minorHAnsi"/>
          <w:sz w:val="22"/>
          <w:lang w:val="tr-TR"/>
        </w:rPr>
        <w:t>mekanik, elektronik ve elektrikli parçaları</w:t>
      </w:r>
      <w:r w:rsidR="001A46F6">
        <w:rPr>
          <w:rFonts w:cstheme="minorHAnsi"/>
          <w:sz w:val="22"/>
          <w:lang w:val="tr-TR"/>
        </w:rPr>
        <w:t>nın</w:t>
      </w:r>
      <w:r w:rsidR="00C06228" w:rsidRPr="00C06228">
        <w:rPr>
          <w:rFonts w:cstheme="minorHAnsi"/>
          <w:sz w:val="22"/>
          <w:lang w:val="tr-TR"/>
        </w:rPr>
        <w:t xml:space="preserve"> değişim ve onarım avantajından </w:t>
      </w:r>
      <w:r w:rsidR="008D2F38" w:rsidRPr="00C06228">
        <w:rPr>
          <w:rFonts w:cstheme="minorHAnsi"/>
          <w:sz w:val="22"/>
          <w:lang w:val="tr-TR"/>
        </w:rPr>
        <w:t>yararlan</w:t>
      </w:r>
      <w:r w:rsidR="008D2F38">
        <w:rPr>
          <w:rFonts w:cstheme="minorHAnsi"/>
          <w:sz w:val="22"/>
          <w:lang w:val="tr-TR"/>
        </w:rPr>
        <w:t>ıla</w:t>
      </w:r>
      <w:r w:rsidR="008D2F38" w:rsidRPr="00C06228">
        <w:rPr>
          <w:rFonts w:cstheme="minorHAnsi"/>
          <w:sz w:val="22"/>
          <w:lang w:val="tr-TR"/>
        </w:rPr>
        <w:t>bil</w:t>
      </w:r>
      <w:r w:rsidR="008D2F38">
        <w:rPr>
          <w:rFonts w:cstheme="minorHAnsi"/>
          <w:sz w:val="22"/>
          <w:lang w:val="tr-TR"/>
        </w:rPr>
        <w:t>iyor</w:t>
      </w:r>
      <w:r w:rsidR="00F96160">
        <w:rPr>
          <w:rFonts w:cstheme="minorHAnsi"/>
          <w:sz w:val="22"/>
          <w:lang w:val="tr-TR"/>
        </w:rPr>
        <w:t>. Ayrıca</w:t>
      </w:r>
      <w:r w:rsidR="00C06228">
        <w:rPr>
          <w:rFonts w:cstheme="minorHAnsi"/>
          <w:sz w:val="22"/>
          <w:lang w:val="tr-TR"/>
        </w:rPr>
        <w:t xml:space="preserve"> </w:t>
      </w:r>
      <w:r w:rsidR="00BA75FB">
        <w:rPr>
          <w:rFonts w:cstheme="minorHAnsi"/>
          <w:sz w:val="22"/>
          <w:lang w:val="tr-TR"/>
        </w:rPr>
        <w:t xml:space="preserve">bu durumlarda </w:t>
      </w:r>
      <w:r w:rsidR="004430C5" w:rsidRPr="004430C5">
        <w:rPr>
          <w:rFonts w:cstheme="minorHAnsi"/>
          <w:sz w:val="22"/>
          <w:lang w:val="tr-TR"/>
        </w:rPr>
        <w:t xml:space="preserve">365 gün 24 saat çekici hizmeti </w:t>
      </w:r>
      <w:r w:rsidR="00F96160">
        <w:rPr>
          <w:rFonts w:cstheme="minorHAnsi"/>
          <w:sz w:val="22"/>
          <w:lang w:val="tr-TR"/>
        </w:rPr>
        <w:t xml:space="preserve">de </w:t>
      </w:r>
      <w:r w:rsidR="001A46F6">
        <w:rPr>
          <w:rFonts w:cstheme="minorHAnsi"/>
          <w:sz w:val="22"/>
          <w:lang w:val="tr-TR"/>
        </w:rPr>
        <w:t>alınabiliyor</w:t>
      </w:r>
      <w:r w:rsidR="004430C5">
        <w:rPr>
          <w:rFonts w:cstheme="minorHAnsi"/>
          <w:sz w:val="22"/>
          <w:lang w:val="tr-TR"/>
        </w:rPr>
        <w:t xml:space="preserve">. </w:t>
      </w:r>
      <w:r w:rsidR="004430C5" w:rsidRPr="004430C5">
        <w:rPr>
          <w:rFonts w:cstheme="minorHAnsi"/>
          <w:sz w:val="22"/>
          <w:lang w:val="tr-TR"/>
        </w:rPr>
        <w:t xml:space="preserve">Uzatılmış garantiyle birlikte, tüm Türkiye'de Dacia profesyonellerinden </w:t>
      </w:r>
      <w:r w:rsidR="00BA75FB">
        <w:rPr>
          <w:rFonts w:cstheme="minorHAnsi"/>
          <w:sz w:val="22"/>
          <w:lang w:val="tr-TR"/>
        </w:rPr>
        <w:t xml:space="preserve">garanti </w:t>
      </w:r>
      <w:r w:rsidR="004430C5" w:rsidRPr="004430C5">
        <w:rPr>
          <w:rFonts w:cstheme="minorHAnsi"/>
          <w:sz w:val="22"/>
          <w:lang w:val="tr-TR"/>
        </w:rPr>
        <w:t>hizmet</w:t>
      </w:r>
      <w:r w:rsidR="00BA75FB">
        <w:rPr>
          <w:rFonts w:cstheme="minorHAnsi"/>
          <w:sz w:val="22"/>
          <w:lang w:val="tr-TR"/>
        </w:rPr>
        <w:t>i</w:t>
      </w:r>
      <w:r w:rsidR="004430C5" w:rsidRPr="004430C5">
        <w:rPr>
          <w:rFonts w:cstheme="minorHAnsi"/>
          <w:sz w:val="22"/>
          <w:lang w:val="tr-TR"/>
        </w:rPr>
        <w:t xml:space="preserve"> alma </w:t>
      </w:r>
      <w:r w:rsidR="008D2F38" w:rsidRPr="004430C5">
        <w:rPr>
          <w:rFonts w:cstheme="minorHAnsi"/>
          <w:sz w:val="22"/>
          <w:lang w:val="tr-TR"/>
        </w:rPr>
        <w:t>imkânı</w:t>
      </w:r>
      <w:r w:rsidR="004430C5" w:rsidRPr="004430C5">
        <w:rPr>
          <w:rFonts w:cstheme="minorHAnsi"/>
          <w:sz w:val="22"/>
          <w:lang w:val="tr-TR"/>
        </w:rPr>
        <w:t xml:space="preserve"> sunuluyor.</w:t>
      </w:r>
    </w:p>
    <w:p w14:paraId="4400F8B4" w14:textId="77777777" w:rsidR="004430C5" w:rsidRDefault="004430C5" w:rsidP="00FA3D79">
      <w:pPr>
        <w:ind w:left="851" w:right="311"/>
        <w:rPr>
          <w:rFonts w:cstheme="minorHAnsi"/>
          <w:sz w:val="22"/>
          <w:lang w:val="tr-TR"/>
        </w:rPr>
      </w:pPr>
    </w:p>
    <w:p w14:paraId="7451FC9C" w14:textId="3FFE0CD1" w:rsidR="005C1E22" w:rsidRDefault="007D0272" w:rsidP="00FA3D79">
      <w:pPr>
        <w:ind w:left="851" w:right="311"/>
        <w:rPr>
          <w:rFonts w:cstheme="minorHAnsi"/>
          <w:sz w:val="22"/>
          <w:lang w:val="tr-TR"/>
        </w:rPr>
      </w:pPr>
      <w:r>
        <w:rPr>
          <w:rFonts w:cstheme="minorHAnsi"/>
          <w:sz w:val="22"/>
          <w:lang w:val="tr-TR"/>
        </w:rPr>
        <w:t xml:space="preserve">Tüm fırsatların yanında, </w:t>
      </w:r>
      <w:r w:rsidR="005C1E22" w:rsidRPr="00D40103">
        <w:rPr>
          <w:rFonts w:cstheme="minorHAnsi"/>
          <w:sz w:val="22"/>
          <w:lang w:val="tr-TR"/>
        </w:rPr>
        <w:t>+2 yıl</w:t>
      </w:r>
      <w:r w:rsidR="003D46A9">
        <w:rPr>
          <w:rFonts w:cstheme="minorHAnsi"/>
          <w:sz w:val="22"/>
          <w:lang w:val="tr-TR"/>
        </w:rPr>
        <w:t>**</w:t>
      </w:r>
      <w:r w:rsidR="005C1E22" w:rsidRPr="00D40103">
        <w:rPr>
          <w:rFonts w:cstheme="minorHAnsi"/>
          <w:sz w:val="22"/>
          <w:lang w:val="tr-TR"/>
        </w:rPr>
        <w:t xml:space="preserve"> </w:t>
      </w:r>
      <w:r w:rsidR="00C47FDB">
        <w:rPr>
          <w:rFonts w:cstheme="minorHAnsi"/>
          <w:sz w:val="22"/>
          <w:lang w:val="tr-TR"/>
        </w:rPr>
        <w:t>u</w:t>
      </w:r>
      <w:r w:rsidR="005C1E22" w:rsidRPr="00D40103">
        <w:rPr>
          <w:rFonts w:cstheme="minorHAnsi"/>
          <w:sz w:val="22"/>
          <w:lang w:val="tr-TR"/>
        </w:rPr>
        <w:t>zatılmış garanti sigorta poliçesi</w:t>
      </w:r>
      <w:r w:rsidR="005C1E22">
        <w:rPr>
          <w:rFonts w:cstheme="minorHAnsi"/>
          <w:sz w:val="22"/>
          <w:lang w:val="tr-TR"/>
        </w:rPr>
        <w:t>, aracın satılması durumunda yeni sahibine devredilebiliyor. Bu uygulama sayesinde aracın 2. el değeri de artıyor.</w:t>
      </w:r>
    </w:p>
    <w:p w14:paraId="0854EA1B" w14:textId="77777777" w:rsidR="007D0272" w:rsidRDefault="007D0272" w:rsidP="00FA3D79">
      <w:pPr>
        <w:ind w:left="851" w:right="311"/>
        <w:rPr>
          <w:rFonts w:cstheme="minorHAnsi"/>
          <w:sz w:val="22"/>
          <w:lang w:val="tr-TR"/>
        </w:rPr>
      </w:pPr>
    </w:p>
    <w:p w14:paraId="3CA5C3FB" w14:textId="103E9734" w:rsidR="004430C5" w:rsidRDefault="009B7C98" w:rsidP="00FA3D79">
      <w:pPr>
        <w:ind w:left="851" w:right="311"/>
        <w:rPr>
          <w:rFonts w:cstheme="minorHAnsi"/>
          <w:sz w:val="22"/>
          <w:lang w:val="tr-TR"/>
        </w:rPr>
      </w:pPr>
      <w:r>
        <w:rPr>
          <w:rFonts w:cstheme="minorHAnsi"/>
          <w:sz w:val="22"/>
          <w:lang w:val="tr-TR"/>
        </w:rPr>
        <w:t>5</w:t>
      </w:r>
      <w:r w:rsidR="003D46A9">
        <w:rPr>
          <w:rFonts w:cstheme="minorHAnsi"/>
          <w:sz w:val="22"/>
          <w:lang w:val="tr-TR"/>
        </w:rPr>
        <w:t>*</w:t>
      </w:r>
      <w:r>
        <w:rPr>
          <w:rFonts w:cstheme="minorHAnsi"/>
          <w:sz w:val="22"/>
          <w:lang w:val="tr-TR"/>
        </w:rPr>
        <w:t xml:space="preserve"> yıl garantiyle birlikte Dacia, kullanıcıların</w:t>
      </w:r>
      <w:r w:rsidR="003A3359">
        <w:rPr>
          <w:rFonts w:cstheme="minorHAnsi"/>
          <w:sz w:val="22"/>
          <w:lang w:val="tr-TR"/>
        </w:rPr>
        <w:t>ın güvenli</w:t>
      </w:r>
      <w:r>
        <w:rPr>
          <w:rFonts w:cstheme="minorHAnsi"/>
          <w:sz w:val="22"/>
          <w:lang w:val="tr-TR"/>
        </w:rPr>
        <w:t xml:space="preserve"> </w:t>
      </w:r>
      <w:r w:rsidR="003A3359">
        <w:rPr>
          <w:rFonts w:cstheme="minorHAnsi"/>
          <w:sz w:val="22"/>
          <w:lang w:val="tr-TR"/>
        </w:rPr>
        <w:t>sürüş keyfini bir üst seviyeye taşıyor.</w:t>
      </w:r>
    </w:p>
    <w:p w14:paraId="3E5C5A89" w14:textId="77777777" w:rsidR="004430C5" w:rsidRDefault="004430C5" w:rsidP="00FA3D79">
      <w:pPr>
        <w:ind w:left="851" w:right="311"/>
        <w:rPr>
          <w:rFonts w:cstheme="minorHAnsi"/>
          <w:sz w:val="22"/>
          <w:lang w:val="tr-TR"/>
        </w:rPr>
      </w:pPr>
    </w:p>
    <w:p w14:paraId="794A94CC" w14:textId="77777777" w:rsidR="003D46A9" w:rsidRDefault="003D46A9" w:rsidP="003D46A9">
      <w:pPr>
        <w:pStyle w:val="DPuceronde"/>
        <w:numPr>
          <w:ilvl w:val="0"/>
          <w:numId w:val="0"/>
        </w:numPr>
        <w:ind w:left="851" w:right="311"/>
        <w:jc w:val="left"/>
        <w:rPr>
          <w:rFonts w:cstheme="minorHAnsi"/>
          <w:b w:val="0"/>
          <w:i/>
          <w:iCs/>
          <w:szCs w:val="18"/>
          <w:lang w:val="tr-TR"/>
        </w:rPr>
      </w:pPr>
    </w:p>
    <w:p w14:paraId="1A7261E3" w14:textId="44EDFE89" w:rsidR="003D46A9" w:rsidRPr="007D0272" w:rsidRDefault="003D46A9" w:rsidP="003D46A9">
      <w:pPr>
        <w:pStyle w:val="DPuceronde"/>
        <w:numPr>
          <w:ilvl w:val="0"/>
          <w:numId w:val="0"/>
        </w:numPr>
        <w:ind w:left="851" w:right="311"/>
        <w:jc w:val="left"/>
        <w:rPr>
          <w:rFonts w:cstheme="minorHAnsi"/>
          <w:b w:val="0"/>
          <w:i/>
          <w:iCs/>
          <w:szCs w:val="18"/>
          <w:lang w:val="tr-TR"/>
        </w:rPr>
      </w:pPr>
      <w:r w:rsidRPr="007D0272">
        <w:rPr>
          <w:rFonts w:cstheme="minorHAnsi"/>
          <w:b w:val="0"/>
          <w:i/>
          <w:iCs/>
          <w:szCs w:val="18"/>
          <w:lang w:val="tr-TR"/>
        </w:rPr>
        <w:t>Üretici garantisine ek olarak sunulan +2 yıl</w:t>
      </w:r>
      <w:r>
        <w:rPr>
          <w:rFonts w:cstheme="minorHAnsi"/>
          <w:b w:val="0"/>
          <w:i/>
          <w:iCs/>
          <w:szCs w:val="18"/>
          <w:lang w:val="tr-TR"/>
        </w:rPr>
        <w:t xml:space="preserve"> </w:t>
      </w:r>
      <w:r w:rsidRPr="007D0272">
        <w:rPr>
          <w:rFonts w:cstheme="minorHAnsi"/>
          <w:b w:val="0"/>
          <w:i/>
          <w:iCs/>
          <w:szCs w:val="18"/>
          <w:lang w:val="tr-TR"/>
        </w:rPr>
        <w:t xml:space="preserve">Uzatılmış Garanti sigorta ürünü, uzatılmış garanti sigorta poliçesi ile BNP </w:t>
      </w:r>
      <w:proofErr w:type="spellStart"/>
      <w:r w:rsidRPr="007D0272">
        <w:rPr>
          <w:rFonts w:cstheme="minorHAnsi"/>
          <w:b w:val="0"/>
          <w:i/>
          <w:iCs/>
          <w:szCs w:val="18"/>
          <w:lang w:val="tr-TR"/>
        </w:rPr>
        <w:t>Paribas</w:t>
      </w:r>
      <w:proofErr w:type="spellEnd"/>
      <w:r w:rsidRPr="007D0272">
        <w:rPr>
          <w:rFonts w:cstheme="minorHAnsi"/>
          <w:b w:val="0"/>
          <w:i/>
          <w:iCs/>
          <w:szCs w:val="18"/>
          <w:lang w:val="tr-TR"/>
        </w:rPr>
        <w:t xml:space="preserve"> </w:t>
      </w:r>
      <w:proofErr w:type="spellStart"/>
      <w:r w:rsidRPr="007D0272">
        <w:rPr>
          <w:rFonts w:cstheme="minorHAnsi"/>
          <w:b w:val="0"/>
          <w:i/>
          <w:iCs/>
          <w:szCs w:val="18"/>
          <w:lang w:val="tr-TR"/>
        </w:rPr>
        <w:t>Cardif</w:t>
      </w:r>
      <w:proofErr w:type="spellEnd"/>
      <w:r w:rsidRPr="007D0272">
        <w:rPr>
          <w:rFonts w:cstheme="minorHAnsi"/>
          <w:b w:val="0"/>
          <w:i/>
          <w:iCs/>
          <w:szCs w:val="18"/>
          <w:lang w:val="tr-TR"/>
        </w:rPr>
        <w:t xml:space="preserve"> Sigorta A.Ş. tarafından sağlanmaktadır (100.000 km sınırı içinde kalması durumunda). Uzatılmış garantiden yararlanmak için 0 km</w:t>
      </w:r>
      <w:r>
        <w:rPr>
          <w:rFonts w:cstheme="minorHAnsi"/>
          <w:b w:val="0"/>
          <w:i/>
          <w:iCs/>
          <w:szCs w:val="18"/>
          <w:lang w:val="tr-TR"/>
        </w:rPr>
        <w:t xml:space="preserve"> araç</w:t>
      </w:r>
      <w:r w:rsidRPr="007D0272">
        <w:rPr>
          <w:rFonts w:cstheme="minorHAnsi"/>
          <w:b w:val="0"/>
          <w:i/>
          <w:iCs/>
          <w:szCs w:val="18"/>
          <w:lang w:val="tr-TR"/>
        </w:rPr>
        <w:t xml:space="preserve"> satışından itibaren periyodik olan/olmayan tüm bakım ve onarım hizmetlerinin Dacia Yetkili Servisleri tarafından verilmiş olması gerekir.</w:t>
      </w:r>
    </w:p>
    <w:p w14:paraId="013CB684" w14:textId="77777777" w:rsidR="003D46A9" w:rsidRPr="006F59B7" w:rsidRDefault="003D46A9" w:rsidP="003D46A9">
      <w:pPr>
        <w:pStyle w:val="DPuceronde"/>
        <w:numPr>
          <w:ilvl w:val="0"/>
          <w:numId w:val="0"/>
        </w:numPr>
        <w:ind w:right="311"/>
        <w:jc w:val="left"/>
        <w:rPr>
          <w:rFonts w:cstheme="minorHAnsi"/>
          <w:b w:val="0"/>
          <w:i/>
          <w:iCs/>
          <w:szCs w:val="18"/>
          <w:lang w:val="tr-TR"/>
        </w:rPr>
      </w:pPr>
    </w:p>
    <w:p w14:paraId="11329ED4" w14:textId="77777777" w:rsidR="003D46A9" w:rsidRPr="003D46A9" w:rsidRDefault="003D46A9" w:rsidP="003D46A9">
      <w:pPr>
        <w:pStyle w:val="DPuceronde"/>
        <w:numPr>
          <w:ilvl w:val="0"/>
          <w:numId w:val="0"/>
        </w:numPr>
        <w:ind w:left="851" w:right="311"/>
        <w:jc w:val="left"/>
        <w:rPr>
          <w:rFonts w:cstheme="minorHAnsi"/>
          <w:b w:val="0"/>
          <w:i/>
          <w:iCs/>
          <w:szCs w:val="18"/>
          <w:lang w:val="tr-TR"/>
        </w:rPr>
      </w:pPr>
      <w:r w:rsidRPr="003D46A9">
        <w:rPr>
          <w:rFonts w:cstheme="minorHAnsi"/>
          <w:b w:val="0"/>
          <w:i/>
          <w:iCs/>
          <w:szCs w:val="18"/>
          <w:lang w:val="tr-TR"/>
        </w:rPr>
        <w:t xml:space="preserve">*(3 yıl/100.000 km üretici + 2 yıl** uzatılmış garanti sigorta poliçesi ile BNP </w:t>
      </w:r>
      <w:proofErr w:type="spellStart"/>
      <w:r w:rsidRPr="003D46A9">
        <w:rPr>
          <w:rFonts w:cstheme="minorHAnsi"/>
          <w:b w:val="0"/>
          <w:i/>
          <w:iCs/>
          <w:szCs w:val="18"/>
          <w:lang w:val="tr-TR"/>
        </w:rPr>
        <w:t>Paribas</w:t>
      </w:r>
      <w:proofErr w:type="spellEnd"/>
      <w:r w:rsidRPr="003D46A9">
        <w:rPr>
          <w:rFonts w:cstheme="minorHAnsi"/>
          <w:b w:val="0"/>
          <w:i/>
          <w:iCs/>
          <w:szCs w:val="18"/>
          <w:lang w:val="tr-TR"/>
        </w:rPr>
        <w:t xml:space="preserve"> </w:t>
      </w:r>
      <w:proofErr w:type="spellStart"/>
      <w:r w:rsidRPr="003D46A9">
        <w:rPr>
          <w:rFonts w:cstheme="minorHAnsi"/>
          <w:b w:val="0"/>
          <w:i/>
          <w:iCs/>
          <w:szCs w:val="18"/>
          <w:lang w:val="tr-TR"/>
        </w:rPr>
        <w:t>Cardif</w:t>
      </w:r>
      <w:proofErr w:type="spellEnd"/>
      <w:r w:rsidRPr="003D46A9">
        <w:rPr>
          <w:rFonts w:cstheme="minorHAnsi"/>
          <w:b w:val="0"/>
          <w:i/>
          <w:iCs/>
          <w:szCs w:val="18"/>
          <w:lang w:val="tr-TR"/>
        </w:rPr>
        <w:t xml:space="preserve"> Sigorta A.Ş. tarafından sağlanmaktadır.)</w:t>
      </w:r>
    </w:p>
    <w:p w14:paraId="5E03D952" w14:textId="77777777" w:rsidR="003D46A9" w:rsidRPr="003D46A9" w:rsidRDefault="003D46A9" w:rsidP="003D46A9">
      <w:pPr>
        <w:pStyle w:val="DPuceronde"/>
        <w:numPr>
          <w:ilvl w:val="0"/>
          <w:numId w:val="0"/>
        </w:numPr>
        <w:ind w:left="851" w:right="311"/>
        <w:jc w:val="left"/>
        <w:rPr>
          <w:rFonts w:cstheme="minorHAnsi"/>
          <w:b w:val="0"/>
          <w:i/>
          <w:iCs/>
          <w:szCs w:val="18"/>
          <w:lang w:val="tr-TR"/>
        </w:rPr>
      </w:pPr>
    </w:p>
    <w:p w14:paraId="54B50DDF" w14:textId="77777777" w:rsidR="003D46A9" w:rsidRPr="006F59B7" w:rsidRDefault="003D46A9" w:rsidP="003D46A9">
      <w:pPr>
        <w:pStyle w:val="DPuceronde"/>
        <w:numPr>
          <w:ilvl w:val="0"/>
          <w:numId w:val="0"/>
        </w:numPr>
        <w:ind w:left="851" w:right="311"/>
        <w:jc w:val="left"/>
        <w:rPr>
          <w:rFonts w:cstheme="minorHAnsi"/>
          <w:b w:val="0"/>
          <w:i/>
          <w:iCs/>
          <w:szCs w:val="18"/>
          <w:lang w:val="tr-TR"/>
        </w:rPr>
      </w:pPr>
      <w:r w:rsidRPr="003D46A9">
        <w:rPr>
          <w:rFonts w:cstheme="minorHAnsi"/>
          <w:b w:val="0"/>
          <w:i/>
          <w:iCs/>
          <w:szCs w:val="18"/>
          <w:lang w:val="tr-TR"/>
        </w:rPr>
        <w:t>**Toplam 5 Yıl / 100.000 km sınırı içinde kalması durumunda</w:t>
      </w:r>
    </w:p>
    <w:p w14:paraId="40E1F589" w14:textId="77777777" w:rsidR="003D46A9" w:rsidRPr="006F59B7" w:rsidRDefault="003D46A9" w:rsidP="003D46A9">
      <w:pPr>
        <w:pStyle w:val="DPuceronde"/>
        <w:numPr>
          <w:ilvl w:val="0"/>
          <w:numId w:val="0"/>
        </w:numPr>
        <w:ind w:left="851" w:right="311"/>
        <w:jc w:val="left"/>
        <w:rPr>
          <w:rFonts w:cstheme="minorHAnsi"/>
          <w:b w:val="0"/>
          <w:i/>
          <w:iCs/>
          <w:szCs w:val="18"/>
          <w:lang w:val="tr-TR"/>
        </w:rPr>
      </w:pPr>
    </w:p>
    <w:p w14:paraId="53C0EA38" w14:textId="77777777" w:rsidR="00514FA0" w:rsidRPr="007D0272" w:rsidRDefault="00514FA0" w:rsidP="00FA3D79">
      <w:pPr>
        <w:pStyle w:val="DPuceronde"/>
        <w:numPr>
          <w:ilvl w:val="0"/>
          <w:numId w:val="0"/>
        </w:numPr>
        <w:ind w:left="851" w:right="311" w:hanging="360"/>
        <w:jc w:val="left"/>
        <w:rPr>
          <w:rFonts w:cstheme="minorHAnsi"/>
          <w:b w:val="0"/>
          <w:sz w:val="20"/>
          <w:szCs w:val="20"/>
          <w:lang w:val="tr-TR"/>
        </w:rPr>
      </w:pPr>
    </w:p>
    <w:p w14:paraId="2AE63DF0" w14:textId="77777777" w:rsidR="00C659B4" w:rsidRPr="00AA2371" w:rsidRDefault="00C659B4" w:rsidP="00FA3D79">
      <w:pPr>
        <w:autoSpaceDE w:val="0"/>
        <w:autoSpaceDN w:val="0"/>
        <w:adjustRightInd w:val="0"/>
        <w:spacing w:after="200" w:line="276" w:lineRule="auto"/>
        <w:ind w:left="851" w:right="311"/>
        <w:rPr>
          <w:rFonts w:cstheme="minorHAnsi"/>
          <w:sz w:val="22"/>
          <w:lang w:val="tr-TR"/>
        </w:rPr>
      </w:pPr>
    </w:p>
    <w:sectPr w:rsidR="00C659B4" w:rsidRPr="00AA2371" w:rsidSect="008202C6">
      <w:footerReference w:type="default" r:id="rId12"/>
      <w:headerReference w:type="first" r:id="rId13"/>
      <w:type w:val="continuous"/>
      <w:pgSz w:w="11906" w:h="16838" w:code="9"/>
      <w:pgMar w:top="1560" w:right="680" w:bottom="567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CADA" w14:textId="77777777" w:rsidR="00DC6D78" w:rsidRDefault="00DC6D78" w:rsidP="00D8261F">
      <w:r>
        <w:separator/>
      </w:r>
    </w:p>
  </w:endnote>
  <w:endnote w:type="continuationSeparator" w:id="0">
    <w:p w14:paraId="3E7D1803" w14:textId="77777777" w:rsidR="00DC6D78" w:rsidRDefault="00DC6D78" w:rsidP="00D8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  <w:embedRegular r:id="rId1" w:subsetted="1" w:fontKey="{F49AAA82-C77F-4730-9208-7B38819DBC58}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acia Block Extended">
    <w:altName w:val="Calibri"/>
    <w:panose1 w:val="00000000000000000000"/>
    <w:charset w:val="00"/>
    <w:family w:val="modern"/>
    <w:notTrueType/>
    <w:pitch w:val="variable"/>
    <w:sig w:usb0="E0002AA7" w:usb1="0000206B" w:usb2="00000008" w:usb3="00000000" w:csb0="000001FF" w:csb1="00000000"/>
  </w:font>
  <w:font w:name="Read">
    <w:altName w:val="Microsoft Sans Serif"/>
    <w:charset w:val="A2"/>
    <w:family w:val="swiss"/>
    <w:pitch w:val="variable"/>
    <w:sig w:usb0="2100AABF" w:usb1="80000053" w:usb2="00000008" w:usb3="00000000" w:csb0="000101FF" w:csb1="00000000"/>
  </w:font>
  <w:font w:name="Dacia Block">
    <w:altName w:val="Calibri"/>
    <w:panose1 w:val="00000000000000000000"/>
    <w:charset w:val="00"/>
    <w:family w:val="modern"/>
    <w:notTrueType/>
    <w:pitch w:val="variable"/>
    <w:sig w:usb0="E0002AA7" w:usb1="0000206B" w:usb2="00000008" w:usb3="00000000" w:csb0="000001FF" w:csb1="00000000"/>
  </w:font>
  <w:font w:name="Dacia Block Light">
    <w:altName w:val="Calibri"/>
    <w:panose1 w:val="00000000000000000000"/>
    <w:charset w:val="00"/>
    <w:family w:val="modern"/>
    <w:notTrueType/>
    <w:pitch w:val="variable"/>
    <w:sig w:usb0="E0002AA7" w:usb1="0000206B" w:usb2="00000008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78C1" w14:textId="77777777" w:rsidR="0047643E" w:rsidRDefault="00BA75FB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01100931" wp14:editId="5F3D4077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cf44816be41c916dcb477f7" descr="{&quot;HashCode&quot;:-11498921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A8347F" w14:textId="77777777" w:rsidR="00BA75FB" w:rsidRPr="00BA75FB" w:rsidRDefault="00BA75FB" w:rsidP="00BA75FB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A75FB">
                            <w:rPr>
                              <w:rFonts w:ascii="Calibri" w:hAnsi="Calibri" w:cs="Calibri"/>
                              <w:color w:val="000000"/>
                            </w:rPr>
                            <w:t>Sınıflandırma / Classification : Genel /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1100931" id="_x0000_t202" coordsize="21600,21600" o:spt="202" path="m,l,21600r21600,l21600,xe">
              <v:stroke joinstyle="miter"/>
              <v:path gradientshapeok="t" o:connecttype="rect"/>
            </v:shapetype>
            <v:shape id="MSIPCM9cf44816be41c916dcb477f7" o:spid="_x0000_s1026" type="#_x0000_t202" alt="{&quot;HashCode&quot;:-11498921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3A8347F" w14:textId="77777777" w:rsidR="00BA75FB" w:rsidRPr="00BA75FB" w:rsidRDefault="00BA75FB" w:rsidP="00BA75FB">
                    <w:pPr>
                      <w:jc w:val="left"/>
                      <w:rPr>
                        <w:rFonts w:ascii="Calibri" w:hAnsi="Calibri" w:cs="Calibri"/>
                        <w:color w:val="000000"/>
                      </w:rPr>
                    </w:pPr>
                    <w:proofErr w:type="spellStart"/>
                    <w:r w:rsidRPr="00BA75FB">
                      <w:rPr>
                        <w:rFonts w:ascii="Calibri" w:hAnsi="Calibri" w:cs="Calibri"/>
                        <w:color w:val="000000"/>
                      </w:rPr>
                      <w:t>Sınıflandırma</w:t>
                    </w:r>
                    <w:proofErr w:type="spellEnd"/>
                    <w:r w:rsidRPr="00BA75FB">
                      <w:rPr>
                        <w:rFonts w:ascii="Calibri" w:hAnsi="Calibri" w:cs="Calibri"/>
                        <w:color w:val="000000"/>
                      </w:rPr>
                      <w:t xml:space="preserve"> / Classification : </w:t>
                    </w:r>
                    <w:proofErr w:type="spellStart"/>
                    <w:r w:rsidRPr="00BA75FB">
                      <w:rPr>
                        <w:rFonts w:ascii="Calibri" w:hAnsi="Calibri" w:cs="Calibri"/>
                        <w:color w:val="000000"/>
                      </w:rPr>
                      <w:t>Genel</w:t>
                    </w:r>
                    <w:proofErr w:type="spellEnd"/>
                    <w:r w:rsidRPr="00BA75FB">
                      <w:rPr>
                        <w:rFonts w:ascii="Calibri" w:hAnsi="Calibri" w:cs="Calibri"/>
                        <w:color w:val="000000"/>
                      </w:rPr>
                      <w:t xml:space="preserve"> /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B2C3" w14:textId="77777777" w:rsidR="00DC6D78" w:rsidRDefault="00DC6D78" w:rsidP="00D8261F">
      <w:r>
        <w:separator/>
      </w:r>
    </w:p>
  </w:footnote>
  <w:footnote w:type="continuationSeparator" w:id="0">
    <w:p w14:paraId="2F02925D" w14:textId="77777777" w:rsidR="00DC6D78" w:rsidRDefault="00DC6D78" w:rsidP="00D8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DD8B" w14:textId="77777777" w:rsidR="00C00B8B" w:rsidRDefault="007F578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BDF00C1" wp14:editId="452CC427">
              <wp:simplePos x="0" y="0"/>
              <wp:positionH relativeFrom="column">
                <wp:posOffset>-527685</wp:posOffset>
              </wp:positionH>
              <wp:positionV relativeFrom="paragraph">
                <wp:posOffset>1617345</wp:posOffset>
              </wp:positionV>
              <wp:extent cx="784190" cy="755650"/>
              <wp:effectExtent l="0" t="0" r="0" b="6350"/>
              <wp:wrapNone/>
              <wp:docPr id="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4190" cy="755650"/>
                      </a:xfrm>
                      <a:custGeom>
                        <a:avLst/>
                        <a:gdLst>
                          <a:gd name="T0" fmla="*/ 119 w 247"/>
                          <a:gd name="T1" fmla="*/ 0 h 238"/>
                          <a:gd name="T2" fmla="*/ 0 w 247"/>
                          <a:gd name="T3" fmla="*/ 0 h 238"/>
                          <a:gd name="T4" fmla="*/ 0 w 247"/>
                          <a:gd name="T5" fmla="*/ 80 h 238"/>
                          <a:gd name="T6" fmla="*/ 95 w 247"/>
                          <a:gd name="T7" fmla="*/ 80 h 238"/>
                          <a:gd name="T8" fmla="*/ 135 w 247"/>
                          <a:gd name="T9" fmla="*/ 119 h 238"/>
                          <a:gd name="T10" fmla="*/ 95 w 247"/>
                          <a:gd name="T11" fmla="*/ 157 h 238"/>
                          <a:gd name="T12" fmla="*/ 0 w 247"/>
                          <a:gd name="T13" fmla="*/ 157 h 238"/>
                          <a:gd name="T14" fmla="*/ 0 w 247"/>
                          <a:gd name="T15" fmla="*/ 238 h 238"/>
                          <a:gd name="T16" fmla="*/ 119 w 247"/>
                          <a:gd name="T17" fmla="*/ 238 h 238"/>
                          <a:gd name="T18" fmla="*/ 149 w 247"/>
                          <a:gd name="T19" fmla="*/ 225 h 238"/>
                          <a:gd name="T20" fmla="*/ 242 w 247"/>
                          <a:gd name="T21" fmla="*/ 128 h 238"/>
                          <a:gd name="T22" fmla="*/ 247 w 247"/>
                          <a:gd name="T23" fmla="*/ 119 h 238"/>
                          <a:gd name="T24" fmla="*/ 242 w 247"/>
                          <a:gd name="T25" fmla="*/ 109 h 238"/>
                          <a:gd name="T26" fmla="*/ 149 w 247"/>
                          <a:gd name="T27" fmla="*/ 13 h 238"/>
                          <a:gd name="T28" fmla="*/ 119 w 247"/>
                          <a:gd name="T29" fmla="*/ 0 h 2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47" h="238">
                            <a:moveTo>
                              <a:pt x="119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80"/>
                              <a:pt x="0" y="80"/>
                              <a:pt x="0" y="80"/>
                            </a:cubicBezTo>
                            <a:cubicBezTo>
                              <a:pt x="95" y="80"/>
                              <a:pt x="95" y="80"/>
                              <a:pt x="95" y="80"/>
                            </a:cubicBezTo>
                            <a:cubicBezTo>
                              <a:pt x="135" y="119"/>
                              <a:pt x="135" y="119"/>
                              <a:pt x="135" y="119"/>
                            </a:cubicBezTo>
                            <a:cubicBezTo>
                              <a:pt x="95" y="157"/>
                              <a:pt x="95" y="157"/>
                              <a:pt x="95" y="157"/>
                            </a:cubicBezTo>
                            <a:cubicBezTo>
                              <a:pt x="0" y="157"/>
                              <a:pt x="0" y="157"/>
                              <a:pt x="0" y="157"/>
                            </a:cubicBezTo>
                            <a:cubicBezTo>
                              <a:pt x="0" y="238"/>
                              <a:pt x="0" y="238"/>
                              <a:pt x="0" y="238"/>
                            </a:cubicBezTo>
                            <a:cubicBezTo>
                              <a:pt x="119" y="238"/>
                              <a:pt x="119" y="238"/>
                              <a:pt x="119" y="238"/>
                            </a:cubicBezTo>
                            <a:cubicBezTo>
                              <a:pt x="133" y="238"/>
                              <a:pt x="140" y="235"/>
                              <a:pt x="149" y="225"/>
                            </a:cubicBezTo>
                            <a:cubicBezTo>
                              <a:pt x="242" y="128"/>
                              <a:pt x="242" y="128"/>
                              <a:pt x="242" y="128"/>
                            </a:cubicBezTo>
                            <a:cubicBezTo>
                              <a:pt x="245" y="125"/>
                              <a:pt x="247" y="122"/>
                              <a:pt x="247" y="119"/>
                            </a:cubicBezTo>
                            <a:cubicBezTo>
                              <a:pt x="247" y="116"/>
                              <a:pt x="245" y="113"/>
                              <a:pt x="242" y="109"/>
                            </a:cubicBezTo>
                            <a:cubicBezTo>
                              <a:pt x="149" y="13"/>
                              <a:pt x="149" y="13"/>
                              <a:pt x="149" y="13"/>
                            </a:cubicBezTo>
                            <a:cubicBezTo>
                              <a:pt x="140" y="3"/>
                              <a:pt x="133" y="0"/>
                              <a:pt x="119" y="0"/>
                            </a:cubicBezTo>
                          </a:path>
                        </a:pathLst>
                      </a:custGeom>
                      <a:solidFill>
                        <a:schemeClr val="accent5"/>
                      </a:solidFill>
                      <a:ln w="9525">
                        <a:noFill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A8AF9C7" id="Freeform 5" o:spid="_x0000_s1026" style="position:absolute;margin-left:-41.55pt;margin-top:127.35pt;width:61.75pt;height:59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7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" path="m119,c,,,,,,,80,,80,,80v95,,95,,95,c135,119,135,119,135,119,95,157,95,157,95,157,,157,,157,,157v,81,,81,,81c119,238,119,238,119,238v14,,21,-3,30,-13c242,128,242,128,242,128v3,-3,5,-6,5,-9c247,116,245,113,242,109,149,13,149,13,149,13,140,3,133,,119,e" fillcolor="#d6d2c4 [3208]" stroked="f">
              <v:path arrowok="t" o:connecttype="custom" o:connectlocs="377808,0;0,0;0,254000;301612,254000;428606,377825;301612,498475;0,498475;0,755650;377808,755650;473054,714375;768316,406400;784190,377825;768316,346075;473054,41275;377808,0" o:connectangles="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A0D"/>
    <w:multiLevelType w:val="hybridMultilevel"/>
    <w:tmpl w:val="20E2F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74B12"/>
    <w:multiLevelType w:val="hybridMultilevel"/>
    <w:tmpl w:val="61568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532B"/>
    <w:multiLevelType w:val="hybridMultilevel"/>
    <w:tmpl w:val="A81E2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B218D"/>
    <w:multiLevelType w:val="hybridMultilevel"/>
    <w:tmpl w:val="CD62B4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F5F4A"/>
    <w:multiLevelType w:val="hybridMultilevel"/>
    <w:tmpl w:val="CF9AC9E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88627B"/>
    <w:multiLevelType w:val="hybridMultilevel"/>
    <w:tmpl w:val="A5A41E2A"/>
    <w:lvl w:ilvl="0" w:tplc="7EEEFF66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756F5"/>
    <w:multiLevelType w:val="multilevel"/>
    <w:tmpl w:val="6DE08B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 w15:restartNumberingAfterBreak="0">
    <w:nsid w:val="6DFC311C"/>
    <w:multiLevelType w:val="hybridMultilevel"/>
    <w:tmpl w:val="9ED02E04"/>
    <w:lvl w:ilvl="0" w:tplc="C0B0A420">
      <w:start w:val="1"/>
      <w:numFmt w:val="bullet"/>
      <w:pStyle w:val="DPuceronde"/>
      <w:lvlText w:val=""/>
      <w:lvlJc w:val="left"/>
      <w:pPr>
        <w:ind w:left="720" w:hanging="360"/>
      </w:pPr>
      <w:rPr>
        <w:rFonts w:ascii="Symbol" w:hAnsi="Symbol" w:hint="default"/>
        <w:color w:val="4E5844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E6CF0"/>
    <w:multiLevelType w:val="hybridMultilevel"/>
    <w:tmpl w:val="215C13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8976335">
    <w:abstractNumId w:val="7"/>
  </w:num>
  <w:num w:numId="2" w16cid:durableId="1913083056">
    <w:abstractNumId w:val="5"/>
  </w:num>
  <w:num w:numId="3" w16cid:durableId="193153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235904">
    <w:abstractNumId w:val="1"/>
  </w:num>
  <w:num w:numId="5" w16cid:durableId="2140223506">
    <w:abstractNumId w:val="7"/>
  </w:num>
  <w:num w:numId="6" w16cid:durableId="1182207717">
    <w:abstractNumId w:val="2"/>
  </w:num>
  <w:num w:numId="7" w16cid:durableId="80949109">
    <w:abstractNumId w:val="8"/>
  </w:num>
  <w:num w:numId="8" w16cid:durableId="1646624329">
    <w:abstractNumId w:val="0"/>
  </w:num>
  <w:num w:numId="9" w16cid:durableId="1517187645">
    <w:abstractNumId w:val="0"/>
  </w:num>
  <w:num w:numId="10" w16cid:durableId="853767893">
    <w:abstractNumId w:val="3"/>
  </w:num>
  <w:num w:numId="11" w16cid:durableId="1519586849">
    <w:abstractNumId w:val="4"/>
  </w:num>
  <w:num w:numId="12" w16cid:durableId="99568806">
    <w:abstractNumId w:val="7"/>
  </w:num>
  <w:num w:numId="13" w16cid:durableId="1838034566">
    <w:abstractNumId w:val="7"/>
  </w:num>
  <w:num w:numId="14" w16cid:durableId="478153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3CF"/>
    <w:rsid w:val="00012086"/>
    <w:rsid w:val="00012A91"/>
    <w:rsid w:val="00012BE3"/>
    <w:rsid w:val="000146D1"/>
    <w:rsid w:val="00015F28"/>
    <w:rsid w:val="00020E59"/>
    <w:rsid w:val="00025F09"/>
    <w:rsid w:val="000304CA"/>
    <w:rsid w:val="00033330"/>
    <w:rsid w:val="000403F3"/>
    <w:rsid w:val="000418C2"/>
    <w:rsid w:val="00044250"/>
    <w:rsid w:val="0004657C"/>
    <w:rsid w:val="00050071"/>
    <w:rsid w:val="0005232F"/>
    <w:rsid w:val="0005450B"/>
    <w:rsid w:val="00055E17"/>
    <w:rsid w:val="00057200"/>
    <w:rsid w:val="0006142A"/>
    <w:rsid w:val="00070696"/>
    <w:rsid w:val="0007185C"/>
    <w:rsid w:val="000752D6"/>
    <w:rsid w:val="00082D5F"/>
    <w:rsid w:val="00085221"/>
    <w:rsid w:val="000858B5"/>
    <w:rsid w:val="00086549"/>
    <w:rsid w:val="00086FC6"/>
    <w:rsid w:val="000927B0"/>
    <w:rsid w:val="00093D94"/>
    <w:rsid w:val="00095E31"/>
    <w:rsid w:val="000A301D"/>
    <w:rsid w:val="000A44F9"/>
    <w:rsid w:val="000A4FEF"/>
    <w:rsid w:val="000A60F5"/>
    <w:rsid w:val="000B0A40"/>
    <w:rsid w:val="000B4196"/>
    <w:rsid w:val="000B4B83"/>
    <w:rsid w:val="000B5C16"/>
    <w:rsid w:val="000B60B7"/>
    <w:rsid w:val="000C19CB"/>
    <w:rsid w:val="000C4F98"/>
    <w:rsid w:val="000D2420"/>
    <w:rsid w:val="000E2C9F"/>
    <w:rsid w:val="000E7641"/>
    <w:rsid w:val="000F13E0"/>
    <w:rsid w:val="000F1418"/>
    <w:rsid w:val="000F3A25"/>
    <w:rsid w:val="000F4802"/>
    <w:rsid w:val="0010161B"/>
    <w:rsid w:val="001019D3"/>
    <w:rsid w:val="001019E1"/>
    <w:rsid w:val="001027C6"/>
    <w:rsid w:val="00103E57"/>
    <w:rsid w:val="001069F2"/>
    <w:rsid w:val="00111839"/>
    <w:rsid w:val="001135B0"/>
    <w:rsid w:val="00113798"/>
    <w:rsid w:val="0011620D"/>
    <w:rsid w:val="00116BD4"/>
    <w:rsid w:val="001204A7"/>
    <w:rsid w:val="001256B8"/>
    <w:rsid w:val="00131010"/>
    <w:rsid w:val="00131395"/>
    <w:rsid w:val="0013184A"/>
    <w:rsid w:val="0013216B"/>
    <w:rsid w:val="00133FDD"/>
    <w:rsid w:val="00135AA9"/>
    <w:rsid w:val="00142A51"/>
    <w:rsid w:val="0014564C"/>
    <w:rsid w:val="00146B0A"/>
    <w:rsid w:val="0014733E"/>
    <w:rsid w:val="001520AE"/>
    <w:rsid w:val="00162A68"/>
    <w:rsid w:val="00166B5B"/>
    <w:rsid w:val="00171D52"/>
    <w:rsid w:val="00172794"/>
    <w:rsid w:val="00173329"/>
    <w:rsid w:val="00180FFE"/>
    <w:rsid w:val="00186AF6"/>
    <w:rsid w:val="00187BD8"/>
    <w:rsid w:val="001A46F6"/>
    <w:rsid w:val="001A4D93"/>
    <w:rsid w:val="001B48FB"/>
    <w:rsid w:val="001B591B"/>
    <w:rsid w:val="001B5EC7"/>
    <w:rsid w:val="001B6C7D"/>
    <w:rsid w:val="001C2FCE"/>
    <w:rsid w:val="001C4868"/>
    <w:rsid w:val="001D2234"/>
    <w:rsid w:val="001D770D"/>
    <w:rsid w:val="001E22C5"/>
    <w:rsid w:val="001E6733"/>
    <w:rsid w:val="001F0848"/>
    <w:rsid w:val="001F1E6D"/>
    <w:rsid w:val="001F398A"/>
    <w:rsid w:val="0020033E"/>
    <w:rsid w:val="00202040"/>
    <w:rsid w:val="002060E3"/>
    <w:rsid w:val="0020761B"/>
    <w:rsid w:val="00211DA5"/>
    <w:rsid w:val="0021565F"/>
    <w:rsid w:val="002218A1"/>
    <w:rsid w:val="00225515"/>
    <w:rsid w:val="00225AFB"/>
    <w:rsid w:val="00226327"/>
    <w:rsid w:val="00227816"/>
    <w:rsid w:val="00235AEA"/>
    <w:rsid w:val="00235B36"/>
    <w:rsid w:val="00241D21"/>
    <w:rsid w:val="00253069"/>
    <w:rsid w:val="002567FC"/>
    <w:rsid w:val="002577E7"/>
    <w:rsid w:val="002654D0"/>
    <w:rsid w:val="002719D2"/>
    <w:rsid w:val="0027286B"/>
    <w:rsid w:val="002739D1"/>
    <w:rsid w:val="00274B76"/>
    <w:rsid w:val="00276411"/>
    <w:rsid w:val="00280611"/>
    <w:rsid w:val="00281D68"/>
    <w:rsid w:val="00286E2D"/>
    <w:rsid w:val="002A34D0"/>
    <w:rsid w:val="002A6D13"/>
    <w:rsid w:val="002B661C"/>
    <w:rsid w:val="002B6B67"/>
    <w:rsid w:val="002B7B24"/>
    <w:rsid w:val="002C38AF"/>
    <w:rsid w:val="002C6981"/>
    <w:rsid w:val="002D01CD"/>
    <w:rsid w:val="002D1A58"/>
    <w:rsid w:val="002D66C3"/>
    <w:rsid w:val="002E0060"/>
    <w:rsid w:val="002E1573"/>
    <w:rsid w:val="002E363D"/>
    <w:rsid w:val="002E3D4B"/>
    <w:rsid w:val="002E4C09"/>
    <w:rsid w:val="002F3194"/>
    <w:rsid w:val="002F35CA"/>
    <w:rsid w:val="002F37F9"/>
    <w:rsid w:val="002F3E0F"/>
    <w:rsid w:val="002F56B8"/>
    <w:rsid w:val="002F7891"/>
    <w:rsid w:val="00300FFF"/>
    <w:rsid w:val="003027C7"/>
    <w:rsid w:val="003040E0"/>
    <w:rsid w:val="003057C9"/>
    <w:rsid w:val="003060E8"/>
    <w:rsid w:val="0031044E"/>
    <w:rsid w:val="00313486"/>
    <w:rsid w:val="00313C35"/>
    <w:rsid w:val="00313C44"/>
    <w:rsid w:val="00314521"/>
    <w:rsid w:val="0031491B"/>
    <w:rsid w:val="00326B0B"/>
    <w:rsid w:val="00331CCC"/>
    <w:rsid w:val="003323E2"/>
    <w:rsid w:val="00336276"/>
    <w:rsid w:val="00342419"/>
    <w:rsid w:val="00344BAC"/>
    <w:rsid w:val="00344E7D"/>
    <w:rsid w:val="00351D7D"/>
    <w:rsid w:val="00353BCF"/>
    <w:rsid w:val="00355D1B"/>
    <w:rsid w:val="0035730A"/>
    <w:rsid w:val="00361A3A"/>
    <w:rsid w:val="003648B6"/>
    <w:rsid w:val="00367AF9"/>
    <w:rsid w:val="00374CAC"/>
    <w:rsid w:val="00382D39"/>
    <w:rsid w:val="00384E21"/>
    <w:rsid w:val="00385B54"/>
    <w:rsid w:val="00393DBD"/>
    <w:rsid w:val="00395500"/>
    <w:rsid w:val="003A1A5C"/>
    <w:rsid w:val="003A2351"/>
    <w:rsid w:val="003A3359"/>
    <w:rsid w:val="003A7719"/>
    <w:rsid w:val="003B02E3"/>
    <w:rsid w:val="003B26D3"/>
    <w:rsid w:val="003B2E9E"/>
    <w:rsid w:val="003B2EA4"/>
    <w:rsid w:val="003B4236"/>
    <w:rsid w:val="003B7BBF"/>
    <w:rsid w:val="003C0A7F"/>
    <w:rsid w:val="003C254F"/>
    <w:rsid w:val="003C5E22"/>
    <w:rsid w:val="003C6DD6"/>
    <w:rsid w:val="003D46A9"/>
    <w:rsid w:val="003D4D5B"/>
    <w:rsid w:val="003D5C06"/>
    <w:rsid w:val="003D6C2E"/>
    <w:rsid w:val="003D6E50"/>
    <w:rsid w:val="003E026D"/>
    <w:rsid w:val="003E02F7"/>
    <w:rsid w:val="003E2661"/>
    <w:rsid w:val="003E75A3"/>
    <w:rsid w:val="003F0AB8"/>
    <w:rsid w:val="003F1499"/>
    <w:rsid w:val="003F1D01"/>
    <w:rsid w:val="003F44AC"/>
    <w:rsid w:val="003F625D"/>
    <w:rsid w:val="00400EC6"/>
    <w:rsid w:val="00402A1A"/>
    <w:rsid w:val="00404097"/>
    <w:rsid w:val="00407FB1"/>
    <w:rsid w:val="00414524"/>
    <w:rsid w:val="004216D3"/>
    <w:rsid w:val="00423CFE"/>
    <w:rsid w:val="004245BE"/>
    <w:rsid w:val="00424860"/>
    <w:rsid w:val="00425C56"/>
    <w:rsid w:val="00427EE0"/>
    <w:rsid w:val="00441AB9"/>
    <w:rsid w:val="004430C5"/>
    <w:rsid w:val="004432EB"/>
    <w:rsid w:val="00443A90"/>
    <w:rsid w:val="004463CB"/>
    <w:rsid w:val="00446493"/>
    <w:rsid w:val="00450BEC"/>
    <w:rsid w:val="00450E73"/>
    <w:rsid w:val="0045566F"/>
    <w:rsid w:val="00460396"/>
    <w:rsid w:val="0046097F"/>
    <w:rsid w:val="004627BB"/>
    <w:rsid w:val="00462964"/>
    <w:rsid w:val="00463B54"/>
    <w:rsid w:val="00466DBB"/>
    <w:rsid w:val="0047601A"/>
    <w:rsid w:val="0047643E"/>
    <w:rsid w:val="00476FA1"/>
    <w:rsid w:val="0047742B"/>
    <w:rsid w:val="00481BA5"/>
    <w:rsid w:val="00484ED8"/>
    <w:rsid w:val="00484FC7"/>
    <w:rsid w:val="00491FCD"/>
    <w:rsid w:val="0049472D"/>
    <w:rsid w:val="004970DE"/>
    <w:rsid w:val="00497114"/>
    <w:rsid w:val="004A13BA"/>
    <w:rsid w:val="004A7B00"/>
    <w:rsid w:val="004B0B35"/>
    <w:rsid w:val="004B29CD"/>
    <w:rsid w:val="004B7FC3"/>
    <w:rsid w:val="004C2161"/>
    <w:rsid w:val="004D105B"/>
    <w:rsid w:val="004D1289"/>
    <w:rsid w:val="004D20D0"/>
    <w:rsid w:val="004D27C8"/>
    <w:rsid w:val="004D6B67"/>
    <w:rsid w:val="004E2CF8"/>
    <w:rsid w:val="004E2D1B"/>
    <w:rsid w:val="004E7561"/>
    <w:rsid w:val="004F0B6B"/>
    <w:rsid w:val="004F4222"/>
    <w:rsid w:val="004F4EC0"/>
    <w:rsid w:val="004F5B2F"/>
    <w:rsid w:val="00500163"/>
    <w:rsid w:val="00502B88"/>
    <w:rsid w:val="00505F40"/>
    <w:rsid w:val="00507348"/>
    <w:rsid w:val="00507DD1"/>
    <w:rsid w:val="00514FA0"/>
    <w:rsid w:val="00515E4E"/>
    <w:rsid w:val="00517A1E"/>
    <w:rsid w:val="00520655"/>
    <w:rsid w:val="00522938"/>
    <w:rsid w:val="00523F7A"/>
    <w:rsid w:val="00533374"/>
    <w:rsid w:val="0053422F"/>
    <w:rsid w:val="00534773"/>
    <w:rsid w:val="00536326"/>
    <w:rsid w:val="00540C9C"/>
    <w:rsid w:val="00543B13"/>
    <w:rsid w:val="0054508A"/>
    <w:rsid w:val="00545227"/>
    <w:rsid w:val="005508B3"/>
    <w:rsid w:val="005520F2"/>
    <w:rsid w:val="0056113D"/>
    <w:rsid w:val="00565DA9"/>
    <w:rsid w:val="00566EAD"/>
    <w:rsid w:val="0057008A"/>
    <w:rsid w:val="00573048"/>
    <w:rsid w:val="005733FC"/>
    <w:rsid w:val="005735C5"/>
    <w:rsid w:val="00577C50"/>
    <w:rsid w:val="00581D8A"/>
    <w:rsid w:val="005849E1"/>
    <w:rsid w:val="00587456"/>
    <w:rsid w:val="00593B44"/>
    <w:rsid w:val="005946C6"/>
    <w:rsid w:val="005948E6"/>
    <w:rsid w:val="00596A14"/>
    <w:rsid w:val="005A4D65"/>
    <w:rsid w:val="005A6F65"/>
    <w:rsid w:val="005A7286"/>
    <w:rsid w:val="005B4328"/>
    <w:rsid w:val="005B4CE2"/>
    <w:rsid w:val="005C00BD"/>
    <w:rsid w:val="005C1E22"/>
    <w:rsid w:val="005C20C4"/>
    <w:rsid w:val="005C5880"/>
    <w:rsid w:val="005D26AB"/>
    <w:rsid w:val="005E005D"/>
    <w:rsid w:val="005E44F8"/>
    <w:rsid w:val="005E6389"/>
    <w:rsid w:val="005E6C62"/>
    <w:rsid w:val="005E79CE"/>
    <w:rsid w:val="005F0933"/>
    <w:rsid w:val="005F2A95"/>
    <w:rsid w:val="005F5D00"/>
    <w:rsid w:val="005F7F81"/>
    <w:rsid w:val="00600756"/>
    <w:rsid w:val="00600AF9"/>
    <w:rsid w:val="00603AE8"/>
    <w:rsid w:val="00604311"/>
    <w:rsid w:val="0060574F"/>
    <w:rsid w:val="00606D70"/>
    <w:rsid w:val="00607BD8"/>
    <w:rsid w:val="00613CCB"/>
    <w:rsid w:val="00615B6B"/>
    <w:rsid w:val="0062355B"/>
    <w:rsid w:val="00624817"/>
    <w:rsid w:val="006248A4"/>
    <w:rsid w:val="0062516A"/>
    <w:rsid w:val="006257E1"/>
    <w:rsid w:val="00627584"/>
    <w:rsid w:val="00627BCE"/>
    <w:rsid w:val="0063137B"/>
    <w:rsid w:val="006350DF"/>
    <w:rsid w:val="00642022"/>
    <w:rsid w:val="00644837"/>
    <w:rsid w:val="00644A9E"/>
    <w:rsid w:val="00646A6B"/>
    <w:rsid w:val="006474EC"/>
    <w:rsid w:val="006523C0"/>
    <w:rsid w:val="0066004B"/>
    <w:rsid w:val="00661A87"/>
    <w:rsid w:val="006623B1"/>
    <w:rsid w:val="0066361E"/>
    <w:rsid w:val="006679DF"/>
    <w:rsid w:val="00677408"/>
    <w:rsid w:val="006817B6"/>
    <w:rsid w:val="00682163"/>
    <w:rsid w:val="00683973"/>
    <w:rsid w:val="006931CD"/>
    <w:rsid w:val="00694F27"/>
    <w:rsid w:val="00696674"/>
    <w:rsid w:val="006A3A85"/>
    <w:rsid w:val="006A3AA1"/>
    <w:rsid w:val="006A4F11"/>
    <w:rsid w:val="006B407D"/>
    <w:rsid w:val="006B40BB"/>
    <w:rsid w:val="006B5EFF"/>
    <w:rsid w:val="006B7D01"/>
    <w:rsid w:val="006C005F"/>
    <w:rsid w:val="006C5ADB"/>
    <w:rsid w:val="006D034A"/>
    <w:rsid w:val="006D152A"/>
    <w:rsid w:val="006D54B1"/>
    <w:rsid w:val="006D55F0"/>
    <w:rsid w:val="006D7DF7"/>
    <w:rsid w:val="006E20DB"/>
    <w:rsid w:val="006E21AC"/>
    <w:rsid w:val="006F0875"/>
    <w:rsid w:val="006F1C88"/>
    <w:rsid w:val="0070078B"/>
    <w:rsid w:val="00700912"/>
    <w:rsid w:val="00703F32"/>
    <w:rsid w:val="0070606B"/>
    <w:rsid w:val="00706F30"/>
    <w:rsid w:val="007109C1"/>
    <w:rsid w:val="00710E34"/>
    <w:rsid w:val="0071473C"/>
    <w:rsid w:val="00717106"/>
    <w:rsid w:val="00717AF5"/>
    <w:rsid w:val="00720C05"/>
    <w:rsid w:val="00720C6C"/>
    <w:rsid w:val="00726B93"/>
    <w:rsid w:val="00727116"/>
    <w:rsid w:val="00734C3C"/>
    <w:rsid w:val="0073571B"/>
    <w:rsid w:val="007357FD"/>
    <w:rsid w:val="0073761B"/>
    <w:rsid w:val="00745A70"/>
    <w:rsid w:val="00746E62"/>
    <w:rsid w:val="00750BCD"/>
    <w:rsid w:val="00755585"/>
    <w:rsid w:val="007578A2"/>
    <w:rsid w:val="00762B0C"/>
    <w:rsid w:val="00762FF0"/>
    <w:rsid w:val="00763FD1"/>
    <w:rsid w:val="00764E1A"/>
    <w:rsid w:val="00775F21"/>
    <w:rsid w:val="007765BE"/>
    <w:rsid w:val="00781E4B"/>
    <w:rsid w:val="00784716"/>
    <w:rsid w:val="0078759A"/>
    <w:rsid w:val="007904DB"/>
    <w:rsid w:val="0079163A"/>
    <w:rsid w:val="00792C62"/>
    <w:rsid w:val="007938CA"/>
    <w:rsid w:val="00795186"/>
    <w:rsid w:val="00795719"/>
    <w:rsid w:val="00795E38"/>
    <w:rsid w:val="007A05AC"/>
    <w:rsid w:val="007A1127"/>
    <w:rsid w:val="007A1E9F"/>
    <w:rsid w:val="007A29BF"/>
    <w:rsid w:val="007A35DB"/>
    <w:rsid w:val="007A79A6"/>
    <w:rsid w:val="007B105D"/>
    <w:rsid w:val="007B1643"/>
    <w:rsid w:val="007B1A0F"/>
    <w:rsid w:val="007B27AD"/>
    <w:rsid w:val="007B3E62"/>
    <w:rsid w:val="007B79DC"/>
    <w:rsid w:val="007C0746"/>
    <w:rsid w:val="007C324C"/>
    <w:rsid w:val="007C43EE"/>
    <w:rsid w:val="007C486D"/>
    <w:rsid w:val="007D0272"/>
    <w:rsid w:val="007D03B1"/>
    <w:rsid w:val="007D7087"/>
    <w:rsid w:val="007E3BBB"/>
    <w:rsid w:val="007E79FA"/>
    <w:rsid w:val="007F0669"/>
    <w:rsid w:val="007F1232"/>
    <w:rsid w:val="007F3058"/>
    <w:rsid w:val="007F37A3"/>
    <w:rsid w:val="007F386F"/>
    <w:rsid w:val="007F3CFD"/>
    <w:rsid w:val="007F3F46"/>
    <w:rsid w:val="007F5785"/>
    <w:rsid w:val="007F7C0F"/>
    <w:rsid w:val="008015C7"/>
    <w:rsid w:val="008025F6"/>
    <w:rsid w:val="00803CA8"/>
    <w:rsid w:val="00804194"/>
    <w:rsid w:val="00806E53"/>
    <w:rsid w:val="008102AA"/>
    <w:rsid w:val="00811788"/>
    <w:rsid w:val="008117CC"/>
    <w:rsid w:val="00812302"/>
    <w:rsid w:val="008148A8"/>
    <w:rsid w:val="008167AC"/>
    <w:rsid w:val="0081721E"/>
    <w:rsid w:val="008202C6"/>
    <w:rsid w:val="00824944"/>
    <w:rsid w:val="00824A9C"/>
    <w:rsid w:val="00825270"/>
    <w:rsid w:val="00830956"/>
    <w:rsid w:val="00833449"/>
    <w:rsid w:val="00834769"/>
    <w:rsid w:val="0084214A"/>
    <w:rsid w:val="0084234F"/>
    <w:rsid w:val="00852747"/>
    <w:rsid w:val="00852E49"/>
    <w:rsid w:val="00853ED2"/>
    <w:rsid w:val="00854D78"/>
    <w:rsid w:val="00855E7C"/>
    <w:rsid w:val="00857A48"/>
    <w:rsid w:val="008612C8"/>
    <w:rsid w:val="0086300B"/>
    <w:rsid w:val="00865A65"/>
    <w:rsid w:val="00867B04"/>
    <w:rsid w:val="0087029B"/>
    <w:rsid w:val="008717FA"/>
    <w:rsid w:val="00873283"/>
    <w:rsid w:val="008738EF"/>
    <w:rsid w:val="00877171"/>
    <w:rsid w:val="00883BC5"/>
    <w:rsid w:val="00886A12"/>
    <w:rsid w:val="00892847"/>
    <w:rsid w:val="008930B1"/>
    <w:rsid w:val="00894C3C"/>
    <w:rsid w:val="00895390"/>
    <w:rsid w:val="0089628F"/>
    <w:rsid w:val="008A0304"/>
    <w:rsid w:val="008A0710"/>
    <w:rsid w:val="008A220D"/>
    <w:rsid w:val="008A3140"/>
    <w:rsid w:val="008A3DAE"/>
    <w:rsid w:val="008A491C"/>
    <w:rsid w:val="008A4E0B"/>
    <w:rsid w:val="008A5B27"/>
    <w:rsid w:val="008A60E2"/>
    <w:rsid w:val="008B02A8"/>
    <w:rsid w:val="008B1877"/>
    <w:rsid w:val="008B2FB2"/>
    <w:rsid w:val="008B5A93"/>
    <w:rsid w:val="008B7C39"/>
    <w:rsid w:val="008C1F45"/>
    <w:rsid w:val="008C7508"/>
    <w:rsid w:val="008D122A"/>
    <w:rsid w:val="008D2905"/>
    <w:rsid w:val="008D2F38"/>
    <w:rsid w:val="008D4FDA"/>
    <w:rsid w:val="008D5623"/>
    <w:rsid w:val="008D5FD5"/>
    <w:rsid w:val="008D767A"/>
    <w:rsid w:val="008E10BC"/>
    <w:rsid w:val="008E2A9C"/>
    <w:rsid w:val="008F3FC2"/>
    <w:rsid w:val="008F4D8C"/>
    <w:rsid w:val="0090017B"/>
    <w:rsid w:val="00900F6A"/>
    <w:rsid w:val="0090101E"/>
    <w:rsid w:val="00902DA0"/>
    <w:rsid w:val="009043E8"/>
    <w:rsid w:val="0090461D"/>
    <w:rsid w:val="009061DA"/>
    <w:rsid w:val="00906C6A"/>
    <w:rsid w:val="009115C8"/>
    <w:rsid w:val="00911C51"/>
    <w:rsid w:val="0091418F"/>
    <w:rsid w:val="009167D7"/>
    <w:rsid w:val="0091682F"/>
    <w:rsid w:val="009203D8"/>
    <w:rsid w:val="009262EF"/>
    <w:rsid w:val="00927221"/>
    <w:rsid w:val="00930FD8"/>
    <w:rsid w:val="0093242A"/>
    <w:rsid w:val="00935BFC"/>
    <w:rsid w:val="00944A15"/>
    <w:rsid w:val="0095228E"/>
    <w:rsid w:val="00956DB8"/>
    <w:rsid w:val="00972100"/>
    <w:rsid w:val="009736FE"/>
    <w:rsid w:val="00973ABD"/>
    <w:rsid w:val="0098145D"/>
    <w:rsid w:val="00981610"/>
    <w:rsid w:val="00981B97"/>
    <w:rsid w:val="00983CE3"/>
    <w:rsid w:val="00984672"/>
    <w:rsid w:val="00985B92"/>
    <w:rsid w:val="0099220B"/>
    <w:rsid w:val="009964FD"/>
    <w:rsid w:val="009A4AED"/>
    <w:rsid w:val="009B2A1A"/>
    <w:rsid w:val="009B3973"/>
    <w:rsid w:val="009B3D2E"/>
    <w:rsid w:val="009B47A0"/>
    <w:rsid w:val="009B4EA2"/>
    <w:rsid w:val="009B5917"/>
    <w:rsid w:val="009B59F5"/>
    <w:rsid w:val="009B6C0F"/>
    <w:rsid w:val="009B74FB"/>
    <w:rsid w:val="009B7C98"/>
    <w:rsid w:val="009C0168"/>
    <w:rsid w:val="009C0635"/>
    <w:rsid w:val="009C3D89"/>
    <w:rsid w:val="009C3FA3"/>
    <w:rsid w:val="009D0A1A"/>
    <w:rsid w:val="009D1107"/>
    <w:rsid w:val="009D181F"/>
    <w:rsid w:val="009D1AF7"/>
    <w:rsid w:val="009D22A1"/>
    <w:rsid w:val="009F0570"/>
    <w:rsid w:val="009F07ED"/>
    <w:rsid w:val="009F1754"/>
    <w:rsid w:val="009F23DF"/>
    <w:rsid w:val="009F2739"/>
    <w:rsid w:val="009F2B6C"/>
    <w:rsid w:val="009F49CF"/>
    <w:rsid w:val="00A02D22"/>
    <w:rsid w:val="00A04567"/>
    <w:rsid w:val="00A05BDC"/>
    <w:rsid w:val="00A11E86"/>
    <w:rsid w:val="00A12BA8"/>
    <w:rsid w:val="00A1730F"/>
    <w:rsid w:val="00A23CB1"/>
    <w:rsid w:val="00A252D9"/>
    <w:rsid w:val="00A274B2"/>
    <w:rsid w:val="00A37DA8"/>
    <w:rsid w:val="00A40438"/>
    <w:rsid w:val="00A43803"/>
    <w:rsid w:val="00A45E0E"/>
    <w:rsid w:val="00A508DA"/>
    <w:rsid w:val="00A52686"/>
    <w:rsid w:val="00A52EC9"/>
    <w:rsid w:val="00A53D60"/>
    <w:rsid w:val="00A543F2"/>
    <w:rsid w:val="00A55367"/>
    <w:rsid w:val="00A5652A"/>
    <w:rsid w:val="00A575B6"/>
    <w:rsid w:val="00A63A30"/>
    <w:rsid w:val="00A640A4"/>
    <w:rsid w:val="00A65AB1"/>
    <w:rsid w:val="00A66675"/>
    <w:rsid w:val="00A669BE"/>
    <w:rsid w:val="00A71B51"/>
    <w:rsid w:val="00A749E4"/>
    <w:rsid w:val="00A76089"/>
    <w:rsid w:val="00A77F0C"/>
    <w:rsid w:val="00A8126F"/>
    <w:rsid w:val="00A85E18"/>
    <w:rsid w:val="00A912B4"/>
    <w:rsid w:val="00A97720"/>
    <w:rsid w:val="00AA2371"/>
    <w:rsid w:val="00AA37BB"/>
    <w:rsid w:val="00AA6143"/>
    <w:rsid w:val="00AB0995"/>
    <w:rsid w:val="00AB0C27"/>
    <w:rsid w:val="00AB3117"/>
    <w:rsid w:val="00AB3A66"/>
    <w:rsid w:val="00AB3ED0"/>
    <w:rsid w:val="00AB5DEE"/>
    <w:rsid w:val="00AC24B7"/>
    <w:rsid w:val="00AC44DF"/>
    <w:rsid w:val="00AC502D"/>
    <w:rsid w:val="00AD4FB6"/>
    <w:rsid w:val="00AD668C"/>
    <w:rsid w:val="00AE0D22"/>
    <w:rsid w:val="00AE1E42"/>
    <w:rsid w:val="00AE5250"/>
    <w:rsid w:val="00AE7DBD"/>
    <w:rsid w:val="00AF0273"/>
    <w:rsid w:val="00AF154B"/>
    <w:rsid w:val="00AF6CF4"/>
    <w:rsid w:val="00AF7BF7"/>
    <w:rsid w:val="00B07AF2"/>
    <w:rsid w:val="00B11921"/>
    <w:rsid w:val="00B12778"/>
    <w:rsid w:val="00B13371"/>
    <w:rsid w:val="00B13BD8"/>
    <w:rsid w:val="00B144E2"/>
    <w:rsid w:val="00B1456A"/>
    <w:rsid w:val="00B16AF9"/>
    <w:rsid w:val="00B16F4A"/>
    <w:rsid w:val="00B22D69"/>
    <w:rsid w:val="00B272ED"/>
    <w:rsid w:val="00B3482F"/>
    <w:rsid w:val="00B45DD0"/>
    <w:rsid w:val="00B4622F"/>
    <w:rsid w:val="00B47D0C"/>
    <w:rsid w:val="00B53395"/>
    <w:rsid w:val="00B547D9"/>
    <w:rsid w:val="00B60518"/>
    <w:rsid w:val="00B60683"/>
    <w:rsid w:val="00B61313"/>
    <w:rsid w:val="00B61787"/>
    <w:rsid w:val="00B62904"/>
    <w:rsid w:val="00B65D87"/>
    <w:rsid w:val="00B70549"/>
    <w:rsid w:val="00B7133F"/>
    <w:rsid w:val="00B725F1"/>
    <w:rsid w:val="00B771FA"/>
    <w:rsid w:val="00B82F46"/>
    <w:rsid w:val="00B84526"/>
    <w:rsid w:val="00B90B35"/>
    <w:rsid w:val="00B939B5"/>
    <w:rsid w:val="00BA300D"/>
    <w:rsid w:val="00BA557A"/>
    <w:rsid w:val="00BA75FB"/>
    <w:rsid w:val="00BA7BE7"/>
    <w:rsid w:val="00BB0AED"/>
    <w:rsid w:val="00BB0B60"/>
    <w:rsid w:val="00BC1F37"/>
    <w:rsid w:val="00BC279E"/>
    <w:rsid w:val="00BC4080"/>
    <w:rsid w:val="00BD043A"/>
    <w:rsid w:val="00BD4DFB"/>
    <w:rsid w:val="00BD5478"/>
    <w:rsid w:val="00BD7E20"/>
    <w:rsid w:val="00BE127A"/>
    <w:rsid w:val="00BE366E"/>
    <w:rsid w:val="00BE4F7B"/>
    <w:rsid w:val="00BF675F"/>
    <w:rsid w:val="00BF79BC"/>
    <w:rsid w:val="00C007D2"/>
    <w:rsid w:val="00C00B8B"/>
    <w:rsid w:val="00C00FB3"/>
    <w:rsid w:val="00C057BC"/>
    <w:rsid w:val="00C05D00"/>
    <w:rsid w:val="00C05DA0"/>
    <w:rsid w:val="00C06228"/>
    <w:rsid w:val="00C06570"/>
    <w:rsid w:val="00C109F9"/>
    <w:rsid w:val="00C1109B"/>
    <w:rsid w:val="00C139FC"/>
    <w:rsid w:val="00C13A62"/>
    <w:rsid w:val="00C1634D"/>
    <w:rsid w:val="00C23D4F"/>
    <w:rsid w:val="00C23F7C"/>
    <w:rsid w:val="00C24399"/>
    <w:rsid w:val="00C27834"/>
    <w:rsid w:val="00C32C8D"/>
    <w:rsid w:val="00C32F21"/>
    <w:rsid w:val="00C36AAD"/>
    <w:rsid w:val="00C36C8D"/>
    <w:rsid w:val="00C36F51"/>
    <w:rsid w:val="00C40FBE"/>
    <w:rsid w:val="00C424F0"/>
    <w:rsid w:val="00C43AF6"/>
    <w:rsid w:val="00C47FDB"/>
    <w:rsid w:val="00C512A6"/>
    <w:rsid w:val="00C537DC"/>
    <w:rsid w:val="00C5602F"/>
    <w:rsid w:val="00C61862"/>
    <w:rsid w:val="00C61945"/>
    <w:rsid w:val="00C62FB4"/>
    <w:rsid w:val="00C659B4"/>
    <w:rsid w:val="00C7118E"/>
    <w:rsid w:val="00C739C8"/>
    <w:rsid w:val="00C7781D"/>
    <w:rsid w:val="00C91ACB"/>
    <w:rsid w:val="00C93848"/>
    <w:rsid w:val="00C9557E"/>
    <w:rsid w:val="00CA2015"/>
    <w:rsid w:val="00CA2121"/>
    <w:rsid w:val="00CA5403"/>
    <w:rsid w:val="00CB3C38"/>
    <w:rsid w:val="00CB7D7F"/>
    <w:rsid w:val="00CB7FC3"/>
    <w:rsid w:val="00CC13C1"/>
    <w:rsid w:val="00CC28B0"/>
    <w:rsid w:val="00CC4A87"/>
    <w:rsid w:val="00CC5A74"/>
    <w:rsid w:val="00CD46B1"/>
    <w:rsid w:val="00CD618B"/>
    <w:rsid w:val="00CE31DD"/>
    <w:rsid w:val="00CE4A4B"/>
    <w:rsid w:val="00CF149F"/>
    <w:rsid w:val="00CF3860"/>
    <w:rsid w:val="00CF3E42"/>
    <w:rsid w:val="00CF6808"/>
    <w:rsid w:val="00CF763A"/>
    <w:rsid w:val="00D00FDA"/>
    <w:rsid w:val="00D03027"/>
    <w:rsid w:val="00D046CB"/>
    <w:rsid w:val="00D072F8"/>
    <w:rsid w:val="00D11B67"/>
    <w:rsid w:val="00D12B54"/>
    <w:rsid w:val="00D14808"/>
    <w:rsid w:val="00D17905"/>
    <w:rsid w:val="00D20914"/>
    <w:rsid w:val="00D21DFC"/>
    <w:rsid w:val="00D25EF3"/>
    <w:rsid w:val="00D27D2D"/>
    <w:rsid w:val="00D35A35"/>
    <w:rsid w:val="00D40103"/>
    <w:rsid w:val="00D42BC2"/>
    <w:rsid w:val="00D4368E"/>
    <w:rsid w:val="00D507A7"/>
    <w:rsid w:val="00D516D6"/>
    <w:rsid w:val="00D52252"/>
    <w:rsid w:val="00D52444"/>
    <w:rsid w:val="00D55482"/>
    <w:rsid w:val="00D56113"/>
    <w:rsid w:val="00D61755"/>
    <w:rsid w:val="00D61B62"/>
    <w:rsid w:val="00D6295E"/>
    <w:rsid w:val="00D704D5"/>
    <w:rsid w:val="00D714BC"/>
    <w:rsid w:val="00D71F49"/>
    <w:rsid w:val="00D72E23"/>
    <w:rsid w:val="00D73860"/>
    <w:rsid w:val="00D8261F"/>
    <w:rsid w:val="00D86592"/>
    <w:rsid w:val="00D86B37"/>
    <w:rsid w:val="00D91191"/>
    <w:rsid w:val="00DA0D37"/>
    <w:rsid w:val="00DA2445"/>
    <w:rsid w:val="00DA3E6F"/>
    <w:rsid w:val="00DA43A7"/>
    <w:rsid w:val="00DB2935"/>
    <w:rsid w:val="00DB32C8"/>
    <w:rsid w:val="00DB33CF"/>
    <w:rsid w:val="00DB55BC"/>
    <w:rsid w:val="00DC22A8"/>
    <w:rsid w:val="00DC57D2"/>
    <w:rsid w:val="00DC6D78"/>
    <w:rsid w:val="00DC711C"/>
    <w:rsid w:val="00DD06D8"/>
    <w:rsid w:val="00DD0A0F"/>
    <w:rsid w:val="00DD4F51"/>
    <w:rsid w:val="00DD6A2A"/>
    <w:rsid w:val="00DD7B54"/>
    <w:rsid w:val="00DE263F"/>
    <w:rsid w:val="00DE3824"/>
    <w:rsid w:val="00DE717A"/>
    <w:rsid w:val="00DF2121"/>
    <w:rsid w:val="00DF21B9"/>
    <w:rsid w:val="00DF26C5"/>
    <w:rsid w:val="00DF5ADE"/>
    <w:rsid w:val="00DF69EC"/>
    <w:rsid w:val="00E021B6"/>
    <w:rsid w:val="00E03A9E"/>
    <w:rsid w:val="00E05163"/>
    <w:rsid w:val="00E05EEC"/>
    <w:rsid w:val="00E06561"/>
    <w:rsid w:val="00E13A88"/>
    <w:rsid w:val="00E149B6"/>
    <w:rsid w:val="00E23CBB"/>
    <w:rsid w:val="00E24563"/>
    <w:rsid w:val="00E24D2A"/>
    <w:rsid w:val="00E30AB6"/>
    <w:rsid w:val="00E3211D"/>
    <w:rsid w:val="00E431B2"/>
    <w:rsid w:val="00E43A14"/>
    <w:rsid w:val="00E44CF2"/>
    <w:rsid w:val="00E45061"/>
    <w:rsid w:val="00E457B6"/>
    <w:rsid w:val="00E50652"/>
    <w:rsid w:val="00E53A92"/>
    <w:rsid w:val="00E53D72"/>
    <w:rsid w:val="00E54513"/>
    <w:rsid w:val="00E54891"/>
    <w:rsid w:val="00E55AE9"/>
    <w:rsid w:val="00E562C6"/>
    <w:rsid w:val="00E5682C"/>
    <w:rsid w:val="00E56EF9"/>
    <w:rsid w:val="00E57657"/>
    <w:rsid w:val="00E57D7A"/>
    <w:rsid w:val="00E62742"/>
    <w:rsid w:val="00E62B61"/>
    <w:rsid w:val="00E62EDC"/>
    <w:rsid w:val="00E64C69"/>
    <w:rsid w:val="00E65B70"/>
    <w:rsid w:val="00E6622B"/>
    <w:rsid w:val="00E671BA"/>
    <w:rsid w:val="00E70806"/>
    <w:rsid w:val="00E730A3"/>
    <w:rsid w:val="00E8665C"/>
    <w:rsid w:val="00E91302"/>
    <w:rsid w:val="00E94980"/>
    <w:rsid w:val="00E94E19"/>
    <w:rsid w:val="00EA0AA9"/>
    <w:rsid w:val="00EA1BAC"/>
    <w:rsid w:val="00EA2D0A"/>
    <w:rsid w:val="00EA3A87"/>
    <w:rsid w:val="00EA4EBB"/>
    <w:rsid w:val="00EA7DCB"/>
    <w:rsid w:val="00EB02EE"/>
    <w:rsid w:val="00EB2F76"/>
    <w:rsid w:val="00EB395B"/>
    <w:rsid w:val="00EB5A70"/>
    <w:rsid w:val="00EC3BD0"/>
    <w:rsid w:val="00EC47E4"/>
    <w:rsid w:val="00EC797D"/>
    <w:rsid w:val="00ED053E"/>
    <w:rsid w:val="00ED2A07"/>
    <w:rsid w:val="00ED2DF2"/>
    <w:rsid w:val="00ED5676"/>
    <w:rsid w:val="00ED715D"/>
    <w:rsid w:val="00EE49F0"/>
    <w:rsid w:val="00EE6931"/>
    <w:rsid w:val="00EF1B34"/>
    <w:rsid w:val="00EF37A5"/>
    <w:rsid w:val="00EF4520"/>
    <w:rsid w:val="00EF7D58"/>
    <w:rsid w:val="00F0415C"/>
    <w:rsid w:val="00F11118"/>
    <w:rsid w:val="00F11BF6"/>
    <w:rsid w:val="00F155D2"/>
    <w:rsid w:val="00F158F6"/>
    <w:rsid w:val="00F22D12"/>
    <w:rsid w:val="00F31903"/>
    <w:rsid w:val="00F33D4B"/>
    <w:rsid w:val="00F3442E"/>
    <w:rsid w:val="00F370AD"/>
    <w:rsid w:val="00F37FCF"/>
    <w:rsid w:val="00F40C78"/>
    <w:rsid w:val="00F40DF3"/>
    <w:rsid w:val="00F416F9"/>
    <w:rsid w:val="00F419D7"/>
    <w:rsid w:val="00F42FAD"/>
    <w:rsid w:val="00F46265"/>
    <w:rsid w:val="00F52748"/>
    <w:rsid w:val="00F528C8"/>
    <w:rsid w:val="00F54DB5"/>
    <w:rsid w:val="00F57787"/>
    <w:rsid w:val="00F579AF"/>
    <w:rsid w:val="00F60322"/>
    <w:rsid w:val="00F647D9"/>
    <w:rsid w:val="00F665C5"/>
    <w:rsid w:val="00F67897"/>
    <w:rsid w:val="00F67A4D"/>
    <w:rsid w:val="00F75048"/>
    <w:rsid w:val="00F753E4"/>
    <w:rsid w:val="00F75478"/>
    <w:rsid w:val="00F765E1"/>
    <w:rsid w:val="00F777E8"/>
    <w:rsid w:val="00F77F2E"/>
    <w:rsid w:val="00F80166"/>
    <w:rsid w:val="00F84F9D"/>
    <w:rsid w:val="00F8659B"/>
    <w:rsid w:val="00F8677C"/>
    <w:rsid w:val="00F93464"/>
    <w:rsid w:val="00F96160"/>
    <w:rsid w:val="00F97563"/>
    <w:rsid w:val="00FA14C9"/>
    <w:rsid w:val="00FA3D79"/>
    <w:rsid w:val="00FA7687"/>
    <w:rsid w:val="00FB6034"/>
    <w:rsid w:val="00FB76F6"/>
    <w:rsid w:val="00FB7A3D"/>
    <w:rsid w:val="00FC0052"/>
    <w:rsid w:val="00FC011D"/>
    <w:rsid w:val="00FC4C5D"/>
    <w:rsid w:val="00FD03F6"/>
    <w:rsid w:val="00FD10F1"/>
    <w:rsid w:val="00FD5414"/>
    <w:rsid w:val="00FE2FED"/>
    <w:rsid w:val="00FE369F"/>
    <w:rsid w:val="00FE4452"/>
    <w:rsid w:val="00FE49CA"/>
    <w:rsid w:val="00FE57F6"/>
    <w:rsid w:val="00FF502C"/>
    <w:rsid w:val="00FF5375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925C8E"/>
  <w14:defaultImageDpi w14:val="32767"/>
  <w15:chartTrackingRefBased/>
  <w15:docId w15:val="{007628BD-E8EB-4058-AF38-3AF22940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3" w:qFormat="1"/>
    <w:lsdException w:name="heading 2" w:semiHidden="1" w:uiPriority="13" w:qFormat="1"/>
    <w:lsdException w:name="heading 3" w:semiHidden="1" w:uiPriority="13" w:qFormat="1"/>
    <w:lsdException w:name="heading 4" w:semiHidden="1" w:uiPriority="13" w:qFormat="1"/>
    <w:lsdException w:name="heading 5" w:semiHidden="1" w:uiPriority="13" w:qFormat="1"/>
    <w:lsdException w:name="heading 6" w:semiHidden="1" w:uiPriority="13" w:qFormat="1"/>
    <w:lsdException w:name="heading 7" w:semiHidden="1" w:uiPriority="13" w:qFormat="1"/>
    <w:lsdException w:name="heading 8" w:semiHidden="1" w:uiPriority="13" w:qFormat="1"/>
    <w:lsdException w:name="heading 9" w:semiHidden="1" w:uiPriority="1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EA1BAC"/>
    <w:pPr>
      <w:spacing w:after="0" w:line="240" w:lineRule="auto"/>
      <w:jc w:val="both"/>
    </w:pPr>
    <w:rPr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B76F6"/>
  </w:style>
  <w:style w:type="paragraph" w:styleId="AltBilgi">
    <w:name w:val="footer"/>
    <w:basedOn w:val="Normal"/>
    <w:link w:val="AltBilgi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B76F6"/>
  </w:style>
  <w:style w:type="paragraph" w:customStyle="1" w:styleId="DTitre">
    <w:name w:val="D_Titre"/>
    <w:basedOn w:val="Normal"/>
    <w:next w:val="DTexte"/>
    <w:uiPriority w:val="2"/>
    <w:qFormat/>
    <w:rsid w:val="009D181F"/>
    <w:pPr>
      <w:jc w:val="left"/>
    </w:pPr>
    <w:rPr>
      <w:rFonts w:ascii="Dacia Block Extended" w:hAnsi="Dacia Block Extended" w:cs="Dacia Block Extended"/>
      <w:b/>
      <w:bCs/>
      <w:caps/>
      <w:color w:val="646B52" w:themeColor="accent2"/>
      <w:sz w:val="56"/>
      <w:szCs w:val="44"/>
    </w:rPr>
  </w:style>
  <w:style w:type="paragraph" w:customStyle="1" w:styleId="DTexte">
    <w:name w:val="D_Texte"/>
    <w:basedOn w:val="Normal"/>
    <w:next w:val="Normal"/>
    <w:uiPriority w:val="3"/>
    <w:qFormat/>
    <w:rsid w:val="009D181F"/>
    <w:rPr>
      <w:rFonts w:ascii="Read" w:hAnsi="Read" w:cs="Read"/>
      <w:sz w:val="20"/>
      <w:szCs w:val="24"/>
    </w:rPr>
  </w:style>
  <w:style w:type="paragraph" w:styleId="ListeParagraf">
    <w:name w:val="List Paragraph"/>
    <w:basedOn w:val="Normal"/>
    <w:uiPriority w:val="34"/>
    <w:qFormat/>
    <w:rsid w:val="0013184A"/>
    <w:pPr>
      <w:ind w:left="720"/>
      <w:contextualSpacing/>
    </w:pPr>
  </w:style>
  <w:style w:type="paragraph" w:customStyle="1" w:styleId="DPuceronde">
    <w:name w:val="D_Puce ronde"/>
    <w:basedOn w:val="Normal"/>
    <w:uiPriority w:val="6"/>
    <w:qFormat/>
    <w:rsid w:val="00AE1E42"/>
    <w:pPr>
      <w:numPr>
        <w:numId w:val="1"/>
      </w:numPr>
    </w:pPr>
    <w:rPr>
      <w:b/>
    </w:rPr>
  </w:style>
  <w:style w:type="table" w:styleId="TabloKlavuzu">
    <w:name w:val="Table Grid"/>
    <w:basedOn w:val="NormalTablo"/>
    <w:uiPriority w:val="39"/>
    <w:rsid w:val="0022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Naturedudocument">
    <w:name w:val="D_Nature du document"/>
    <w:basedOn w:val="Normal"/>
    <w:next w:val="DDate"/>
    <w:qFormat/>
    <w:rsid w:val="000927B0"/>
    <w:pPr>
      <w:jc w:val="right"/>
    </w:pPr>
    <w:rPr>
      <w:bCs/>
      <w:caps/>
      <w:color w:val="4E5844" w:themeColor="text2"/>
      <w:sz w:val="24"/>
      <w:szCs w:val="30"/>
    </w:rPr>
  </w:style>
  <w:style w:type="paragraph" w:customStyle="1" w:styleId="DDate">
    <w:name w:val="D_Date"/>
    <w:basedOn w:val="DNaturedudocument"/>
    <w:next w:val="Normal"/>
    <w:uiPriority w:val="1"/>
    <w:qFormat/>
    <w:rsid w:val="000927B0"/>
  </w:style>
  <w:style w:type="paragraph" w:customStyle="1" w:styleId="DIntertitre">
    <w:name w:val="D_Intertitre"/>
    <w:basedOn w:val="Normal"/>
    <w:next w:val="Normal"/>
    <w:uiPriority w:val="4"/>
    <w:qFormat/>
    <w:rsid w:val="00E94E19"/>
    <w:pPr>
      <w:spacing w:before="240" w:after="60"/>
      <w:jc w:val="left"/>
    </w:pPr>
    <w:rPr>
      <w:rFonts w:ascii="Dacia Block" w:hAnsi="Dacia Block" w:cs="Dacia Block"/>
      <w:caps/>
      <w:color w:val="646B52" w:themeColor="accent2"/>
      <w:sz w:val="24"/>
      <w:lang w:val="en-US"/>
    </w:rPr>
  </w:style>
  <w:style w:type="paragraph" w:customStyle="1" w:styleId="DCitation">
    <w:name w:val="D_Citation"/>
    <w:basedOn w:val="Normal"/>
    <w:next w:val="Normal"/>
    <w:uiPriority w:val="7"/>
    <w:qFormat/>
    <w:rsid w:val="009D181F"/>
    <w:pPr>
      <w:spacing w:before="240"/>
    </w:pPr>
    <w:rPr>
      <w:rFonts w:ascii="Dacia Block Light" w:hAnsi="Dacia Block Light" w:cs="Dacia Block Light"/>
      <w:b/>
      <w:bCs/>
      <w:color w:val="EC6528" w:themeColor="background2"/>
      <w:sz w:val="20"/>
      <w:szCs w:val="20"/>
      <w:lang w:val="en-US"/>
    </w:rPr>
  </w:style>
  <w:style w:type="paragraph" w:customStyle="1" w:styleId="DTitreContact">
    <w:name w:val="D_Titre Contact"/>
    <w:basedOn w:val="Normal"/>
    <w:next w:val="Normal"/>
    <w:uiPriority w:val="8"/>
    <w:qFormat/>
    <w:rsid w:val="00A669BE"/>
    <w:pPr>
      <w:jc w:val="left"/>
    </w:pPr>
    <w:rPr>
      <w:rFonts w:ascii="Arial Black" w:hAnsi="Arial Black" w:cs="Arial Black"/>
      <w:caps/>
      <w:color w:val="4E5844" w:themeColor="text2"/>
      <w:szCs w:val="18"/>
    </w:rPr>
  </w:style>
  <w:style w:type="paragraph" w:customStyle="1" w:styleId="DContact">
    <w:name w:val="D_Contact"/>
    <w:basedOn w:val="Normal"/>
    <w:next w:val="Normal"/>
    <w:uiPriority w:val="9"/>
    <w:qFormat/>
    <w:rsid w:val="00EA1BAC"/>
    <w:pPr>
      <w:jc w:val="left"/>
    </w:pPr>
    <w:rPr>
      <w:rFonts w:ascii="Arial" w:hAnsi="Arial" w:cs="Arial"/>
      <w:bCs/>
      <w:color w:val="4E5844" w:themeColor="text2"/>
      <w:szCs w:val="18"/>
    </w:rPr>
  </w:style>
  <w:style w:type="paragraph" w:customStyle="1" w:styleId="DBoiler">
    <w:name w:val="D_Boiler"/>
    <w:basedOn w:val="Normal"/>
    <w:uiPriority w:val="10"/>
    <w:qFormat/>
    <w:rsid w:val="009D181F"/>
    <w:rPr>
      <w:rFonts w:ascii="Read" w:hAnsi="Read" w:cs="Read"/>
      <w:i/>
      <w:iCs/>
      <w:color w:val="646B52" w:themeColor="accent2"/>
      <w:sz w:val="16"/>
      <w:szCs w:val="20"/>
    </w:rPr>
  </w:style>
  <w:style w:type="paragraph" w:customStyle="1" w:styleId="DContactsBoiler">
    <w:name w:val="D_Contacts&amp;Boiler"/>
    <w:basedOn w:val="DContact"/>
    <w:next w:val="DBoiler"/>
    <w:uiPriority w:val="11"/>
    <w:qFormat/>
    <w:rsid w:val="009D181F"/>
    <w:rPr>
      <w:rFonts w:ascii="Dacia Block Extended" w:hAnsi="Dacia Block Extended" w:cs="Dacia Block Extended"/>
      <w:b/>
      <w:bCs w:val="0"/>
      <w:noProof/>
      <w:color w:val="646B52" w:themeColor="accent2"/>
    </w:rPr>
  </w:style>
  <w:style w:type="character" w:styleId="Kpr">
    <w:name w:val="Hyperlink"/>
    <w:basedOn w:val="VarsaylanParagrafYazTipi"/>
    <w:uiPriority w:val="99"/>
    <w:semiHidden/>
    <w:rsid w:val="00B4622F"/>
    <w:rPr>
      <w:color w:val="646B52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rsid w:val="00B4622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03A9E"/>
    <w:pPr>
      <w:jc w:val="left"/>
    </w:pPr>
    <w:rPr>
      <w:rFonts w:ascii="Calibri" w:hAnsi="Calibri" w:cs="Calibri"/>
      <w:sz w:val="22"/>
      <w:lang w:eastAsia="fr-FR"/>
    </w:rPr>
  </w:style>
  <w:style w:type="paragraph" w:customStyle="1" w:styleId="xmsolistparagraph">
    <w:name w:val="x_msolistparagraph"/>
    <w:basedOn w:val="Normal"/>
    <w:rsid w:val="00E03A9E"/>
    <w:pPr>
      <w:ind w:left="720"/>
      <w:jc w:val="left"/>
    </w:pPr>
    <w:rPr>
      <w:rFonts w:ascii="Calibri" w:hAnsi="Calibri" w:cs="Calibri"/>
      <w:sz w:val="22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20C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Gl">
    <w:name w:val="Strong"/>
    <w:basedOn w:val="VarsaylanParagrafYazTipi"/>
    <w:uiPriority w:val="22"/>
    <w:qFormat/>
    <w:rsid w:val="00720C6C"/>
    <w:rPr>
      <w:b/>
      <w:bCs/>
    </w:rPr>
  </w:style>
  <w:style w:type="character" w:styleId="Vurgu">
    <w:name w:val="Emphasis"/>
    <w:basedOn w:val="VarsaylanParagrafYazTipi"/>
    <w:uiPriority w:val="20"/>
    <w:qFormat/>
    <w:rsid w:val="00720C6C"/>
    <w:rPr>
      <w:i/>
      <w:iCs/>
    </w:rPr>
  </w:style>
  <w:style w:type="paragraph" w:styleId="AralkYok">
    <w:name w:val="No Spacing"/>
    <w:uiPriority w:val="1"/>
    <w:qFormat/>
    <w:rsid w:val="008612C8"/>
    <w:pPr>
      <w:spacing w:after="0" w:line="240" w:lineRule="auto"/>
    </w:pPr>
  </w:style>
  <w:style w:type="paragraph" w:styleId="AklamaMetni">
    <w:name w:val="annotation text"/>
    <w:basedOn w:val="Normal"/>
    <w:link w:val="AklamaMetniChar"/>
    <w:uiPriority w:val="99"/>
    <w:semiHidden/>
    <w:rsid w:val="00B3482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482F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rsid w:val="00811788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1178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11788"/>
    <w:rPr>
      <w:b/>
      <w:bCs/>
      <w:sz w:val="20"/>
      <w:szCs w:val="20"/>
    </w:rPr>
  </w:style>
  <w:style w:type="paragraph" w:customStyle="1" w:styleId="xmsonospacing">
    <w:name w:val="x_msonospacing"/>
    <w:basedOn w:val="Normal"/>
    <w:rsid w:val="00607BD8"/>
    <w:pPr>
      <w:jc w:val="left"/>
    </w:pPr>
    <w:rPr>
      <w:rFonts w:ascii="Calibri" w:eastAsiaTheme="minorEastAsia" w:hAnsi="Calibri" w:cs="Calibri"/>
      <w:sz w:val="22"/>
      <w:lang w:eastAsia="zh-CN"/>
    </w:rPr>
  </w:style>
  <w:style w:type="paragraph" w:styleId="Dzeltme">
    <w:name w:val="Revision"/>
    <w:hidden/>
    <w:uiPriority w:val="99"/>
    <w:semiHidden/>
    <w:rsid w:val="008738EF"/>
    <w:pPr>
      <w:spacing w:after="0" w:line="240" w:lineRule="auto"/>
    </w:pPr>
    <w:rPr>
      <w:sz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3B44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3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46487\OneDrive%20-%20Alliance\Documents\2022\CP\Template%20-%20Press%20Release%20-%20FR-3.dotx" TargetMode="External"/></Relationships>
</file>

<file path=word/theme/theme1.xml><?xml version="1.0" encoding="utf-8"?>
<a:theme xmlns:a="http://schemas.openxmlformats.org/drawingml/2006/main" name="Thème Office">
  <a:themeElements>
    <a:clrScheme name="Dacia">
      <a:dk1>
        <a:srgbClr val="FFFFFF"/>
      </a:dk1>
      <a:lt1>
        <a:sysClr val="window" lastClr="FFFFFF"/>
      </a:lt1>
      <a:dk2>
        <a:srgbClr val="4E5844"/>
      </a:dk2>
      <a:lt2>
        <a:srgbClr val="EC6528"/>
      </a:lt2>
      <a:accent1>
        <a:srgbClr val="B9412D"/>
      </a:accent1>
      <a:accent2>
        <a:srgbClr val="646B52"/>
      </a:accent2>
      <a:accent3>
        <a:srgbClr val="4E5844"/>
      </a:accent3>
      <a:accent4>
        <a:srgbClr val="B3CC23"/>
      </a:accent4>
      <a:accent5>
        <a:srgbClr val="D6D2C4"/>
      </a:accent5>
      <a:accent6>
        <a:srgbClr val="000000"/>
      </a:accent6>
      <a:hlink>
        <a:srgbClr val="646B52"/>
      </a:hlink>
      <a:folHlink>
        <a:srgbClr val="4E5844"/>
      </a:folHlink>
    </a:clrScheme>
    <a:fontScheme name="Daci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73abe8-5254-4c39-8ac2-e042ad7a26e3" xsi:nil="true"/>
    <lcf76f155ced4ddcb4097134ff3c332f xmlns="15256b9e-3020-48ca-898b-28beaa4ac6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AA467AD9D6842AC2D2C6A94FB0B38" ma:contentTypeVersion="16" ma:contentTypeDescription="Crée un document." ma:contentTypeScope="" ma:versionID="ed403535b5093143cd9a68375884ec2b">
  <xsd:schema xmlns:xsd="http://www.w3.org/2001/XMLSchema" xmlns:xs="http://www.w3.org/2001/XMLSchema" xmlns:p="http://schemas.microsoft.com/office/2006/metadata/properties" xmlns:ns2="15256b9e-3020-48ca-898b-28beaa4ac680" xmlns:ns3="2c73abe8-5254-4c39-8ac2-e042ad7a26e3" targetNamespace="http://schemas.microsoft.com/office/2006/metadata/properties" ma:root="true" ma:fieldsID="6aaed0740baad179a5e60011606c8549" ns2:_="" ns3:_="">
    <xsd:import namespace="15256b9e-3020-48ca-898b-28beaa4ac680"/>
    <xsd:import namespace="2c73abe8-5254-4c39-8ac2-e042ad7a2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56b9e-3020-48ca-898b-28beaa4ac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bbfa71a-d75e-4d15-90e8-ced09d00e4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3abe8-5254-4c39-8ac2-e042ad7a2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82adf9-a7d6-4a77-bc0d-247b76ed059d}" ma:internalName="TaxCatchAll" ma:showField="CatchAllData" ma:web="2c73abe8-5254-4c39-8ac2-e042ad7a2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4C22-9D06-4320-AB8F-D40685C8511E}">
  <ds:schemaRefs>
    <ds:schemaRef ds:uri="http://schemas.microsoft.com/office/2006/metadata/properties"/>
    <ds:schemaRef ds:uri="http://schemas.microsoft.com/office/infopath/2007/PartnerControls"/>
    <ds:schemaRef ds:uri="2c73abe8-5254-4c39-8ac2-e042ad7a26e3"/>
    <ds:schemaRef ds:uri="15256b9e-3020-48ca-898b-28beaa4ac680"/>
  </ds:schemaRefs>
</ds:datastoreItem>
</file>

<file path=customXml/itemProps2.xml><?xml version="1.0" encoding="utf-8"?>
<ds:datastoreItem xmlns:ds="http://schemas.openxmlformats.org/officeDocument/2006/customXml" ds:itemID="{D9528EF7-D24F-45E8-AAFA-20B07EC24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56b9e-3020-48ca-898b-28beaa4ac680"/>
    <ds:schemaRef ds:uri="2c73abe8-5254-4c39-8ac2-e042ad7a2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B2876-2925-41F6-93F9-7C43B20F6D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7A320B-5FCB-46B7-ADE9-9F0DDC5F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Press Release - FR-3</Template>
  <TotalTime>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Aurelie</dc:creator>
  <cp:keywords/>
  <dc:description/>
  <cp:lastModifiedBy>Aslıhan Güzeller SÖNMEZ</cp:lastModifiedBy>
  <cp:revision>4</cp:revision>
  <cp:lastPrinted>2021-11-29T16:02:00Z</cp:lastPrinted>
  <dcterms:created xsi:type="dcterms:W3CDTF">2023-05-04T08:51:00Z</dcterms:created>
  <dcterms:modified xsi:type="dcterms:W3CDTF">2023-05-04T14:20:00Z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30fc12-c89a-4829-a476-5bf9e2086332_Enabled">
    <vt:lpwstr>true</vt:lpwstr>
  </property>
  <property fmtid="{D5CDD505-2E9C-101B-9397-08002B2CF9AE}" pid="3" name="MSIP_Label_7f30fc12-c89a-4829-a476-5bf9e2086332_SetDate">
    <vt:lpwstr>2021-11-29T14:29:30Z</vt:lpwstr>
  </property>
  <property fmtid="{D5CDD505-2E9C-101B-9397-08002B2CF9AE}" pid="4" name="MSIP_Label_7f30fc12-c89a-4829-a476-5bf9e2086332_Method">
    <vt:lpwstr>Privileged</vt:lpwstr>
  </property>
  <property fmtid="{D5CDD505-2E9C-101B-9397-08002B2CF9AE}" pid="5" name="MSIP_Label_7f30fc12-c89a-4829-a476-5bf9e2086332_Name">
    <vt:lpwstr>Not protected (Anyone)_0</vt:lpwstr>
  </property>
  <property fmtid="{D5CDD505-2E9C-101B-9397-08002B2CF9AE}" pid="6" name="MSIP_Label_7f30fc12-c89a-4829-a476-5bf9e2086332_SiteId">
    <vt:lpwstr>d6b0bbee-7cd9-4d60-bce6-4a67b543e2ae</vt:lpwstr>
  </property>
  <property fmtid="{D5CDD505-2E9C-101B-9397-08002B2CF9AE}" pid="7" name="MSIP_Label_7f30fc12-c89a-4829-a476-5bf9e2086332_ActionId">
    <vt:lpwstr>d6af92d9-b69a-4a88-9633-4107af99ebc7</vt:lpwstr>
  </property>
  <property fmtid="{D5CDD505-2E9C-101B-9397-08002B2CF9AE}" pid="8" name="MSIP_Label_7f30fc12-c89a-4829-a476-5bf9e2086332_ContentBits">
    <vt:lpwstr>0</vt:lpwstr>
  </property>
  <property fmtid="{D5CDD505-2E9C-101B-9397-08002B2CF9AE}" pid="9" name="ContentTypeId">
    <vt:lpwstr>0x010100539AA467AD9D6842AC2D2C6A94FB0B38</vt:lpwstr>
  </property>
  <property fmtid="{D5CDD505-2E9C-101B-9397-08002B2CF9AE}" pid="10" name="MSIP_Label_36f5427b-b75c-4099-85f5-e3eb38fe8482_Enabled">
    <vt:lpwstr>true</vt:lpwstr>
  </property>
  <property fmtid="{D5CDD505-2E9C-101B-9397-08002B2CF9AE}" pid="11" name="MSIP_Label_36f5427b-b75c-4099-85f5-e3eb38fe8482_SetDate">
    <vt:lpwstr>2023-05-03T12:51:53Z</vt:lpwstr>
  </property>
  <property fmtid="{D5CDD505-2E9C-101B-9397-08002B2CF9AE}" pid="12" name="MSIP_Label_36f5427b-b75c-4099-85f5-e3eb38fe8482_Method">
    <vt:lpwstr>Privileged</vt:lpwstr>
  </property>
  <property fmtid="{D5CDD505-2E9C-101B-9397-08002B2CF9AE}" pid="13" name="MSIP_Label_36f5427b-b75c-4099-85f5-e3eb38fe8482_Name">
    <vt:lpwstr>Public</vt:lpwstr>
  </property>
  <property fmtid="{D5CDD505-2E9C-101B-9397-08002B2CF9AE}" pid="14" name="MSIP_Label_36f5427b-b75c-4099-85f5-e3eb38fe8482_SiteId">
    <vt:lpwstr>02548b9e-1dac-4d5c-a96c-63338fda4e5b</vt:lpwstr>
  </property>
  <property fmtid="{D5CDD505-2E9C-101B-9397-08002B2CF9AE}" pid="15" name="MSIP_Label_36f5427b-b75c-4099-85f5-e3eb38fe8482_ActionId">
    <vt:lpwstr>d68271f7-518b-4565-9336-3a46b0f80c6a</vt:lpwstr>
  </property>
  <property fmtid="{D5CDD505-2E9C-101B-9397-08002B2CF9AE}" pid="16" name="MSIP_Label_36f5427b-b75c-4099-85f5-e3eb38fe8482_ContentBits">
    <vt:lpwstr>2</vt:lpwstr>
  </property>
</Properties>
</file>